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0737" w:rsidRDefault="00D40737" w:rsidP="00D40737">
      <w:pPr>
        <w:spacing w:after="0" w:line="240" w:lineRule="auto"/>
        <w:jc w:val="center"/>
        <w:rPr>
          <w:rFonts w:ascii="Arial" w:hAnsi="Arial" w:cs="Arial"/>
        </w:rPr>
      </w:pPr>
      <w:r>
        <w:rPr>
          <w:rFonts w:ascii="Arial" w:hAnsi="Arial" w:cs="Arial"/>
          <w:noProof/>
        </w:rPr>
        <w:drawing>
          <wp:inline distT="0" distB="0" distL="0" distR="0">
            <wp:extent cx="523875" cy="628650"/>
            <wp:effectExtent l="19050" t="0" r="9525" b="0"/>
            <wp:docPr id="6"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7" cstate="print">
                      <a:lum bright="6000"/>
                    </a:blip>
                    <a:srcRect/>
                    <a:stretch>
                      <a:fillRect/>
                    </a:stretch>
                  </pic:blipFill>
                  <pic:spPr bwMode="auto">
                    <a:xfrm>
                      <a:off x="0" y="0"/>
                      <a:ext cx="523875" cy="628650"/>
                    </a:xfrm>
                    <a:prstGeom prst="rect">
                      <a:avLst/>
                    </a:prstGeom>
                    <a:noFill/>
                    <a:ln w="9525">
                      <a:noFill/>
                      <a:miter lim="800000"/>
                      <a:headEnd/>
                      <a:tailEnd/>
                    </a:ln>
                  </pic:spPr>
                </pic:pic>
              </a:graphicData>
            </a:graphic>
          </wp:inline>
        </w:drawing>
      </w:r>
    </w:p>
    <w:tbl>
      <w:tblPr>
        <w:tblW w:w="0" w:type="auto"/>
        <w:tblLook w:val="01E0"/>
      </w:tblPr>
      <w:tblGrid>
        <w:gridCol w:w="4785"/>
        <w:gridCol w:w="4785"/>
      </w:tblGrid>
      <w:tr w:rsidR="00D40737" w:rsidRPr="00DB383B" w:rsidTr="00FB7486">
        <w:tc>
          <w:tcPr>
            <w:tcW w:w="9570" w:type="dxa"/>
            <w:gridSpan w:val="2"/>
          </w:tcPr>
          <w:p w:rsidR="00D40737" w:rsidRPr="00DB383B" w:rsidRDefault="00D40737" w:rsidP="00FB7486">
            <w:pPr>
              <w:spacing w:after="0" w:line="240" w:lineRule="auto"/>
              <w:jc w:val="center"/>
              <w:outlineLvl w:val="0"/>
              <w:rPr>
                <w:rFonts w:ascii="Arial" w:hAnsi="Arial" w:cs="Arial"/>
                <w:b/>
                <w:sz w:val="24"/>
                <w:szCs w:val="24"/>
              </w:rPr>
            </w:pPr>
            <w:r w:rsidRPr="00DB383B">
              <w:rPr>
                <w:rFonts w:ascii="Arial" w:hAnsi="Arial" w:cs="Arial"/>
                <w:b/>
                <w:sz w:val="24"/>
                <w:szCs w:val="24"/>
              </w:rPr>
              <w:t xml:space="preserve">Тульская область </w:t>
            </w:r>
          </w:p>
        </w:tc>
      </w:tr>
      <w:tr w:rsidR="00D40737" w:rsidRPr="00DB383B" w:rsidTr="00FB7486">
        <w:tc>
          <w:tcPr>
            <w:tcW w:w="9570" w:type="dxa"/>
            <w:gridSpan w:val="2"/>
          </w:tcPr>
          <w:p w:rsidR="00D40737" w:rsidRPr="00DB383B" w:rsidRDefault="00D40737" w:rsidP="00FB7486">
            <w:pPr>
              <w:spacing w:after="0" w:line="240" w:lineRule="auto"/>
              <w:jc w:val="center"/>
              <w:outlineLvl w:val="0"/>
              <w:rPr>
                <w:rFonts w:ascii="Arial" w:hAnsi="Arial" w:cs="Arial"/>
                <w:b/>
                <w:sz w:val="24"/>
                <w:szCs w:val="24"/>
              </w:rPr>
            </w:pPr>
            <w:r w:rsidRPr="00DB383B">
              <w:rPr>
                <w:rFonts w:ascii="Arial" w:hAnsi="Arial" w:cs="Arial"/>
                <w:b/>
                <w:sz w:val="24"/>
                <w:szCs w:val="24"/>
              </w:rPr>
              <w:t xml:space="preserve">Муниципальное образование Богородицкий район </w:t>
            </w:r>
          </w:p>
        </w:tc>
      </w:tr>
      <w:tr w:rsidR="00D40737" w:rsidRPr="00DB383B" w:rsidTr="00FB7486">
        <w:tc>
          <w:tcPr>
            <w:tcW w:w="9570" w:type="dxa"/>
            <w:gridSpan w:val="2"/>
          </w:tcPr>
          <w:p w:rsidR="00D40737" w:rsidRPr="00DB383B" w:rsidRDefault="00D40737" w:rsidP="00FB7486">
            <w:pPr>
              <w:spacing w:after="0" w:line="240" w:lineRule="auto"/>
              <w:jc w:val="center"/>
              <w:outlineLvl w:val="0"/>
              <w:rPr>
                <w:rFonts w:ascii="Arial" w:hAnsi="Arial" w:cs="Arial"/>
                <w:b/>
                <w:sz w:val="24"/>
                <w:szCs w:val="24"/>
              </w:rPr>
            </w:pPr>
            <w:r w:rsidRPr="00DB383B">
              <w:rPr>
                <w:rFonts w:ascii="Arial" w:hAnsi="Arial" w:cs="Arial"/>
                <w:b/>
                <w:sz w:val="24"/>
                <w:szCs w:val="24"/>
              </w:rPr>
              <w:t>Собрание представителей</w:t>
            </w:r>
          </w:p>
          <w:p w:rsidR="00D40737" w:rsidRPr="00DB383B" w:rsidRDefault="00D40737" w:rsidP="00FB7486">
            <w:pPr>
              <w:spacing w:after="0" w:line="240" w:lineRule="auto"/>
              <w:jc w:val="center"/>
              <w:outlineLvl w:val="0"/>
              <w:rPr>
                <w:rFonts w:ascii="Arial" w:hAnsi="Arial" w:cs="Arial"/>
                <w:b/>
                <w:sz w:val="24"/>
                <w:szCs w:val="24"/>
              </w:rPr>
            </w:pPr>
          </w:p>
          <w:p w:rsidR="00D40737" w:rsidRPr="00DB383B" w:rsidRDefault="00D40737" w:rsidP="00FB7486">
            <w:pPr>
              <w:spacing w:after="0" w:line="240" w:lineRule="auto"/>
              <w:jc w:val="center"/>
              <w:outlineLvl w:val="0"/>
              <w:rPr>
                <w:rFonts w:ascii="Arial" w:hAnsi="Arial" w:cs="Arial"/>
                <w:b/>
                <w:sz w:val="24"/>
                <w:szCs w:val="24"/>
              </w:rPr>
            </w:pPr>
          </w:p>
        </w:tc>
      </w:tr>
      <w:tr w:rsidR="00D40737" w:rsidRPr="00DB383B" w:rsidTr="00FB7486">
        <w:tc>
          <w:tcPr>
            <w:tcW w:w="9570" w:type="dxa"/>
            <w:gridSpan w:val="2"/>
          </w:tcPr>
          <w:p w:rsidR="00D40737" w:rsidRPr="00DB383B" w:rsidRDefault="00D40737" w:rsidP="00FB7486">
            <w:pPr>
              <w:spacing w:after="0" w:line="240" w:lineRule="auto"/>
              <w:jc w:val="center"/>
              <w:outlineLvl w:val="0"/>
              <w:rPr>
                <w:rFonts w:ascii="Arial" w:hAnsi="Arial" w:cs="Arial"/>
                <w:b/>
                <w:sz w:val="24"/>
                <w:szCs w:val="24"/>
              </w:rPr>
            </w:pPr>
            <w:r w:rsidRPr="00DB383B">
              <w:rPr>
                <w:rFonts w:ascii="Arial" w:hAnsi="Arial" w:cs="Arial"/>
                <w:b/>
                <w:sz w:val="24"/>
                <w:szCs w:val="24"/>
              </w:rPr>
              <w:t>Решение</w:t>
            </w:r>
          </w:p>
        </w:tc>
      </w:tr>
      <w:tr w:rsidR="00D40737" w:rsidRPr="00DB383B" w:rsidTr="00FB7486">
        <w:tc>
          <w:tcPr>
            <w:tcW w:w="9570" w:type="dxa"/>
            <w:gridSpan w:val="2"/>
          </w:tcPr>
          <w:p w:rsidR="00D40737" w:rsidRPr="00DB383B" w:rsidRDefault="00D40737" w:rsidP="00FB7486">
            <w:pPr>
              <w:spacing w:after="0" w:line="240" w:lineRule="auto"/>
              <w:jc w:val="center"/>
              <w:outlineLvl w:val="0"/>
              <w:rPr>
                <w:rFonts w:ascii="Arial" w:hAnsi="Arial" w:cs="Arial"/>
                <w:b/>
                <w:sz w:val="24"/>
                <w:szCs w:val="24"/>
              </w:rPr>
            </w:pPr>
          </w:p>
        </w:tc>
      </w:tr>
      <w:tr w:rsidR="00D40737" w:rsidRPr="00DB383B" w:rsidTr="00FB7486">
        <w:tc>
          <w:tcPr>
            <w:tcW w:w="4785" w:type="dxa"/>
          </w:tcPr>
          <w:p w:rsidR="00D40737" w:rsidRPr="00DB383B" w:rsidRDefault="00D40737" w:rsidP="00FB7486">
            <w:pPr>
              <w:spacing w:after="0" w:line="240" w:lineRule="auto"/>
              <w:jc w:val="center"/>
              <w:rPr>
                <w:rFonts w:ascii="Arial" w:hAnsi="Arial" w:cs="Arial"/>
                <w:b/>
                <w:sz w:val="24"/>
                <w:szCs w:val="24"/>
              </w:rPr>
            </w:pPr>
            <w:r>
              <w:rPr>
                <w:rFonts w:ascii="Arial" w:hAnsi="Arial" w:cs="Arial"/>
                <w:b/>
                <w:sz w:val="24"/>
                <w:szCs w:val="24"/>
              </w:rPr>
              <w:t>от 08 октября</w:t>
            </w:r>
            <w:r w:rsidRPr="00DB383B">
              <w:rPr>
                <w:rFonts w:ascii="Arial" w:hAnsi="Arial" w:cs="Arial"/>
                <w:b/>
                <w:sz w:val="24"/>
                <w:szCs w:val="24"/>
              </w:rPr>
              <w:t xml:space="preserve"> 20</w:t>
            </w:r>
            <w:r>
              <w:rPr>
                <w:rFonts w:ascii="Arial" w:hAnsi="Arial" w:cs="Arial"/>
                <w:b/>
                <w:sz w:val="24"/>
                <w:szCs w:val="24"/>
              </w:rPr>
              <w:t>25</w:t>
            </w:r>
            <w:r w:rsidRPr="00DB383B">
              <w:rPr>
                <w:rFonts w:ascii="Arial" w:hAnsi="Arial" w:cs="Arial"/>
                <w:b/>
                <w:sz w:val="24"/>
                <w:szCs w:val="24"/>
              </w:rPr>
              <w:t xml:space="preserve"> г.</w:t>
            </w:r>
          </w:p>
        </w:tc>
        <w:tc>
          <w:tcPr>
            <w:tcW w:w="4785" w:type="dxa"/>
          </w:tcPr>
          <w:p w:rsidR="00D40737" w:rsidRPr="00DB383B" w:rsidRDefault="00D40737" w:rsidP="00FB7486">
            <w:pPr>
              <w:spacing w:after="0" w:line="240" w:lineRule="auto"/>
              <w:jc w:val="center"/>
              <w:rPr>
                <w:rFonts w:ascii="Arial" w:hAnsi="Arial" w:cs="Arial"/>
                <w:b/>
                <w:sz w:val="24"/>
                <w:szCs w:val="24"/>
              </w:rPr>
            </w:pPr>
            <w:r w:rsidRPr="00DB383B">
              <w:rPr>
                <w:rFonts w:ascii="Arial" w:hAnsi="Arial" w:cs="Arial"/>
                <w:b/>
                <w:sz w:val="24"/>
                <w:szCs w:val="24"/>
              </w:rPr>
              <w:t xml:space="preserve">№ </w:t>
            </w:r>
            <w:r>
              <w:rPr>
                <w:rFonts w:ascii="Arial" w:hAnsi="Arial" w:cs="Arial"/>
                <w:b/>
                <w:sz w:val="24"/>
                <w:szCs w:val="24"/>
              </w:rPr>
              <w:t>31</w:t>
            </w:r>
            <w:r w:rsidRPr="00DB383B">
              <w:rPr>
                <w:rFonts w:ascii="Arial" w:hAnsi="Arial" w:cs="Arial"/>
                <w:b/>
                <w:sz w:val="24"/>
                <w:szCs w:val="24"/>
              </w:rPr>
              <w:t>-</w:t>
            </w:r>
            <w:r w:rsidR="00781957">
              <w:rPr>
                <w:rFonts w:ascii="Arial" w:hAnsi="Arial" w:cs="Arial"/>
                <w:b/>
                <w:sz w:val="24"/>
                <w:szCs w:val="24"/>
              </w:rPr>
              <w:t>173</w:t>
            </w:r>
          </w:p>
        </w:tc>
      </w:tr>
    </w:tbl>
    <w:p w:rsidR="00EA0623" w:rsidRDefault="00EA0623" w:rsidP="00023186">
      <w:pPr>
        <w:widowControl w:val="0"/>
        <w:shd w:val="clear" w:color="auto" w:fill="FFFFFF"/>
        <w:suppressAutoHyphens w:val="0"/>
        <w:autoSpaceDE w:val="0"/>
        <w:autoSpaceDN w:val="0"/>
        <w:spacing w:after="0" w:line="240" w:lineRule="auto"/>
        <w:ind w:firstLine="480"/>
        <w:jc w:val="center"/>
        <w:textAlignment w:val="baseline"/>
        <w:rPr>
          <w:rFonts w:ascii="PT Astra Serif" w:eastAsia="Calibri" w:hAnsi="PT Astra Serif" w:cs="SimSun"/>
          <w:b/>
          <w:sz w:val="28"/>
          <w:szCs w:val="28"/>
          <w:lang w:eastAsia="en-US"/>
        </w:rPr>
      </w:pPr>
    </w:p>
    <w:p w:rsidR="00D40737" w:rsidRDefault="00D40737" w:rsidP="00023186">
      <w:pPr>
        <w:widowControl w:val="0"/>
        <w:shd w:val="clear" w:color="auto" w:fill="FFFFFF"/>
        <w:suppressAutoHyphens w:val="0"/>
        <w:autoSpaceDE w:val="0"/>
        <w:autoSpaceDN w:val="0"/>
        <w:spacing w:after="0" w:line="240" w:lineRule="auto"/>
        <w:ind w:firstLine="480"/>
        <w:jc w:val="center"/>
        <w:textAlignment w:val="baseline"/>
        <w:rPr>
          <w:rFonts w:ascii="PT Astra Serif" w:eastAsia="Calibri" w:hAnsi="PT Astra Serif" w:cs="SimSun"/>
          <w:b/>
          <w:sz w:val="28"/>
          <w:szCs w:val="28"/>
          <w:lang w:eastAsia="en-US"/>
        </w:rPr>
      </w:pPr>
    </w:p>
    <w:p w:rsidR="00D40737" w:rsidRDefault="00023186" w:rsidP="00D40737">
      <w:pPr>
        <w:widowControl w:val="0"/>
        <w:shd w:val="clear" w:color="auto" w:fill="FFFFFF"/>
        <w:suppressAutoHyphens w:val="0"/>
        <w:autoSpaceDE w:val="0"/>
        <w:autoSpaceDN w:val="0"/>
        <w:spacing w:after="0" w:line="240" w:lineRule="auto"/>
        <w:jc w:val="center"/>
        <w:textAlignment w:val="baseline"/>
        <w:rPr>
          <w:rFonts w:ascii="Arial" w:eastAsia="Calibri" w:hAnsi="Arial" w:cs="Arial"/>
          <w:b/>
          <w:sz w:val="32"/>
          <w:szCs w:val="32"/>
          <w:lang w:eastAsia="en-US"/>
        </w:rPr>
      </w:pPr>
      <w:r w:rsidRPr="00D40737">
        <w:rPr>
          <w:rFonts w:ascii="Arial" w:eastAsia="Calibri" w:hAnsi="Arial" w:cs="Arial"/>
          <w:b/>
          <w:sz w:val="32"/>
          <w:szCs w:val="32"/>
          <w:lang w:eastAsia="en-US"/>
        </w:rPr>
        <w:t xml:space="preserve">Об утверждении Положения </w:t>
      </w:r>
      <w:r w:rsidR="00D40737" w:rsidRPr="00D40737">
        <w:rPr>
          <w:rFonts w:ascii="Arial" w:eastAsia="Calibri" w:hAnsi="Arial" w:cs="Arial"/>
          <w:b/>
          <w:sz w:val="32"/>
          <w:szCs w:val="32"/>
          <w:lang w:eastAsia="en-US"/>
        </w:rPr>
        <w:t>"О</w:t>
      </w:r>
      <w:r w:rsidRPr="00D40737">
        <w:rPr>
          <w:rFonts w:ascii="Arial" w:eastAsia="Calibri" w:hAnsi="Arial" w:cs="Arial"/>
          <w:b/>
          <w:sz w:val="32"/>
          <w:szCs w:val="32"/>
          <w:lang w:eastAsia="en-US"/>
        </w:rPr>
        <w:t xml:space="preserve"> муниципальном контроле на автомобильном транспорте, городском наземном электрическом транспорте и в дорожном хозяйстве</w:t>
      </w:r>
    </w:p>
    <w:p w:rsidR="00D40737" w:rsidRDefault="00023186" w:rsidP="00D40737">
      <w:pPr>
        <w:widowControl w:val="0"/>
        <w:shd w:val="clear" w:color="auto" w:fill="FFFFFF"/>
        <w:suppressAutoHyphens w:val="0"/>
        <w:autoSpaceDE w:val="0"/>
        <w:autoSpaceDN w:val="0"/>
        <w:spacing w:after="0" w:line="240" w:lineRule="auto"/>
        <w:jc w:val="center"/>
        <w:textAlignment w:val="baseline"/>
        <w:rPr>
          <w:rFonts w:ascii="Arial" w:eastAsia="Calibri" w:hAnsi="Arial" w:cs="Arial"/>
          <w:b/>
          <w:sz w:val="32"/>
          <w:szCs w:val="32"/>
          <w:lang w:eastAsia="en-US"/>
        </w:rPr>
      </w:pPr>
      <w:r w:rsidRPr="00D40737">
        <w:rPr>
          <w:rFonts w:ascii="Arial" w:eastAsia="Calibri" w:hAnsi="Arial" w:cs="Arial"/>
          <w:b/>
          <w:sz w:val="32"/>
          <w:szCs w:val="32"/>
          <w:lang w:eastAsia="en-US"/>
        </w:rPr>
        <w:t xml:space="preserve"> в границах муниципального образования</w:t>
      </w:r>
    </w:p>
    <w:p w:rsidR="00023186" w:rsidRPr="00D40737" w:rsidRDefault="00023186" w:rsidP="00D40737">
      <w:pPr>
        <w:widowControl w:val="0"/>
        <w:shd w:val="clear" w:color="auto" w:fill="FFFFFF"/>
        <w:suppressAutoHyphens w:val="0"/>
        <w:autoSpaceDE w:val="0"/>
        <w:autoSpaceDN w:val="0"/>
        <w:spacing w:after="0" w:line="240" w:lineRule="auto"/>
        <w:jc w:val="center"/>
        <w:textAlignment w:val="baseline"/>
        <w:rPr>
          <w:rFonts w:ascii="Arial" w:eastAsia="Calibri" w:hAnsi="Arial" w:cs="Arial"/>
          <w:sz w:val="32"/>
          <w:szCs w:val="32"/>
          <w:lang w:eastAsia="en-US"/>
        </w:rPr>
      </w:pPr>
      <w:r w:rsidRPr="00D40737">
        <w:rPr>
          <w:rFonts w:ascii="Arial" w:eastAsia="Calibri" w:hAnsi="Arial" w:cs="Arial"/>
          <w:b/>
          <w:sz w:val="32"/>
          <w:szCs w:val="32"/>
          <w:lang w:eastAsia="en-US"/>
        </w:rPr>
        <w:t>Богородицкий райо</w:t>
      </w:r>
      <w:r w:rsidR="007E4DAE" w:rsidRPr="00D40737">
        <w:rPr>
          <w:rFonts w:ascii="Arial" w:eastAsia="Calibri" w:hAnsi="Arial" w:cs="Arial"/>
          <w:b/>
          <w:sz w:val="32"/>
          <w:szCs w:val="32"/>
          <w:lang w:eastAsia="en-US"/>
        </w:rPr>
        <w:t>н</w:t>
      </w:r>
      <w:r w:rsidR="00D40737" w:rsidRPr="00D40737">
        <w:rPr>
          <w:rFonts w:ascii="Arial" w:eastAsia="Calibri" w:hAnsi="Arial" w:cs="Arial"/>
          <w:sz w:val="32"/>
          <w:szCs w:val="32"/>
          <w:lang w:eastAsia="en-US"/>
        </w:rPr>
        <w:t>"</w:t>
      </w:r>
    </w:p>
    <w:p w:rsidR="00023186" w:rsidRDefault="00023186" w:rsidP="00023186">
      <w:pPr>
        <w:tabs>
          <w:tab w:val="left" w:pos="9923"/>
        </w:tabs>
        <w:suppressAutoHyphens w:val="0"/>
        <w:spacing w:after="0" w:line="240" w:lineRule="auto"/>
        <w:ind w:firstLine="709"/>
        <w:jc w:val="both"/>
        <w:rPr>
          <w:rFonts w:ascii="PT Astra Serif" w:eastAsia="Times New Roman" w:hAnsi="PT Astra Serif" w:cs="Times New Roman"/>
          <w:sz w:val="28"/>
          <w:szCs w:val="28"/>
        </w:rPr>
      </w:pPr>
    </w:p>
    <w:p w:rsidR="00D40737" w:rsidRPr="005C784A" w:rsidRDefault="00D40737" w:rsidP="00023186">
      <w:pPr>
        <w:tabs>
          <w:tab w:val="left" w:pos="9923"/>
        </w:tabs>
        <w:suppressAutoHyphens w:val="0"/>
        <w:spacing w:after="0" w:line="240" w:lineRule="auto"/>
        <w:ind w:firstLine="709"/>
        <w:jc w:val="both"/>
        <w:rPr>
          <w:rFonts w:ascii="PT Astra Serif" w:eastAsia="Times New Roman" w:hAnsi="PT Astra Serif" w:cs="Times New Roman"/>
          <w:sz w:val="28"/>
          <w:szCs w:val="28"/>
        </w:rPr>
      </w:pPr>
    </w:p>
    <w:p w:rsidR="00023186" w:rsidRPr="00D40737" w:rsidRDefault="00023186" w:rsidP="00023186">
      <w:pPr>
        <w:tabs>
          <w:tab w:val="left" w:pos="9923"/>
        </w:tabs>
        <w:suppressAutoHyphens w:val="0"/>
        <w:spacing w:after="0" w:line="240" w:lineRule="auto"/>
        <w:ind w:firstLine="709"/>
        <w:jc w:val="both"/>
        <w:rPr>
          <w:rFonts w:ascii="Arial" w:eastAsia="Times New Roman" w:hAnsi="Arial" w:cs="Arial"/>
          <w:sz w:val="24"/>
          <w:szCs w:val="24"/>
        </w:rPr>
      </w:pPr>
      <w:r w:rsidRPr="00D40737">
        <w:rPr>
          <w:rFonts w:ascii="Arial" w:eastAsia="Times New Roman" w:hAnsi="Arial" w:cs="Arial"/>
          <w:sz w:val="24"/>
          <w:szCs w:val="24"/>
        </w:rPr>
        <w:t>В соответствии с Федеральным</w:t>
      </w:r>
      <w:r w:rsidR="00D40737" w:rsidRPr="00D40737">
        <w:rPr>
          <w:rFonts w:ascii="Arial" w:eastAsia="Times New Roman" w:hAnsi="Arial" w:cs="Arial"/>
          <w:sz w:val="24"/>
          <w:szCs w:val="24"/>
        </w:rPr>
        <w:t>и</w:t>
      </w:r>
      <w:r w:rsidRPr="00D40737">
        <w:rPr>
          <w:rFonts w:ascii="Arial" w:eastAsia="Times New Roman" w:hAnsi="Arial" w:cs="Arial"/>
          <w:sz w:val="24"/>
          <w:szCs w:val="24"/>
        </w:rPr>
        <w:t xml:space="preserve"> закон</w:t>
      </w:r>
      <w:r w:rsidR="00D40737" w:rsidRPr="00D40737">
        <w:rPr>
          <w:rFonts w:ascii="Arial" w:eastAsia="Times New Roman" w:hAnsi="Arial" w:cs="Arial"/>
          <w:sz w:val="24"/>
          <w:szCs w:val="24"/>
        </w:rPr>
        <w:t>а</w:t>
      </w:r>
      <w:r w:rsidRPr="00D40737">
        <w:rPr>
          <w:rFonts w:ascii="Arial" w:eastAsia="Times New Roman" w:hAnsi="Arial" w:cs="Arial"/>
          <w:sz w:val="24"/>
          <w:szCs w:val="24"/>
        </w:rPr>
        <w:t>м</w:t>
      </w:r>
      <w:r w:rsidR="00D40737" w:rsidRPr="00D40737">
        <w:rPr>
          <w:rFonts w:ascii="Arial" w:eastAsia="Times New Roman" w:hAnsi="Arial" w:cs="Arial"/>
          <w:sz w:val="24"/>
          <w:szCs w:val="24"/>
        </w:rPr>
        <w:t>и</w:t>
      </w:r>
      <w:r w:rsidRPr="00D40737">
        <w:rPr>
          <w:rFonts w:ascii="Arial" w:eastAsia="Times New Roman" w:hAnsi="Arial" w:cs="Arial"/>
          <w:sz w:val="24"/>
          <w:szCs w:val="24"/>
        </w:rPr>
        <w:t xml:space="preserve"> от 06.10.2003 №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на основании Устава Богородицкого муниципального района Тульской области, Собрание представителей муниципального образования Богородицкий район РЕШИЛО:</w:t>
      </w:r>
    </w:p>
    <w:p w:rsidR="00023186" w:rsidRPr="00D40737" w:rsidRDefault="00023186" w:rsidP="00023186">
      <w:pPr>
        <w:tabs>
          <w:tab w:val="left" w:pos="9923"/>
        </w:tabs>
        <w:suppressAutoHyphens w:val="0"/>
        <w:spacing w:after="0" w:line="240" w:lineRule="auto"/>
        <w:ind w:firstLine="709"/>
        <w:jc w:val="both"/>
        <w:rPr>
          <w:rFonts w:ascii="Arial" w:eastAsia="Times New Roman" w:hAnsi="Arial" w:cs="Arial"/>
          <w:sz w:val="24"/>
          <w:szCs w:val="24"/>
        </w:rPr>
      </w:pPr>
      <w:r w:rsidRPr="00D40737">
        <w:rPr>
          <w:rFonts w:ascii="Arial" w:eastAsia="Times New Roman" w:hAnsi="Arial" w:cs="Arial"/>
          <w:sz w:val="24"/>
          <w:szCs w:val="24"/>
        </w:rPr>
        <w:t xml:space="preserve">1. </w:t>
      </w:r>
      <w:r w:rsidR="00D40737" w:rsidRPr="00D40737">
        <w:rPr>
          <w:rFonts w:ascii="Arial" w:eastAsia="Times New Roman" w:hAnsi="Arial" w:cs="Arial"/>
          <w:sz w:val="24"/>
          <w:szCs w:val="24"/>
        </w:rPr>
        <w:t>У</w:t>
      </w:r>
      <w:r w:rsidRPr="00D40737">
        <w:rPr>
          <w:rFonts w:ascii="Arial" w:eastAsia="Times New Roman" w:hAnsi="Arial" w:cs="Arial"/>
          <w:sz w:val="24"/>
          <w:szCs w:val="24"/>
        </w:rPr>
        <w:t>тверди</w:t>
      </w:r>
      <w:r w:rsidR="00D40737" w:rsidRPr="00D40737">
        <w:rPr>
          <w:rFonts w:ascii="Arial" w:eastAsia="Times New Roman" w:hAnsi="Arial" w:cs="Arial"/>
          <w:sz w:val="24"/>
          <w:szCs w:val="24"/>
        </w:rPr>
        <w:t>ть Положение</w:t>
      </w:r>
      <w:r w:rsidR="00781957">
        <w:rPr>
          <w:rFonts w:ascii="Arial" w:eastAsia="Times New Roman" w:hAnsi="Arial" w:cs="Arial"/>
          <w:sz w:val="24"/>
          <w:szCs w:val="24"/>
        </w:rPr>
        <w:t xml:space="preserve"> </w:t>
      </w:r>
      <w:r w:rsidR="00D40737" w:rsidRPr="00D40737">
        <w:rPr>
          <w:rFonts w:ascii="Arial" w:eastAsia="Times New Roman" w:hAnsi="Arial" w:cs="Arial"/>
          <w:sz w:val="24"/>
          <w:szCs w:val="24"/>
        </w:rPr>
        <w:t>"О</w:t>
      </w:r>
      <w:r w:rsidRPr="00D40737">
        <w:rPr>
          <w:rFonts w:ascii="Arial" w:eastAsia="Times New Roman" w:hAnsi="Arial" w:cs="Arial"/>
          <w:sz w:val="24"/>
          <w:szCs w:val="24"/>
        </w:rPr>
        <w:t xml:space="preserve"> муниципальном контроле на автомобильном транспорте, городском наземном электрическом транспорте и в дорожном хозяйстве в границах муниципального</w:t>
      </w:r>
      <w:r w:rsidR="00D40737" w:rsidRPr="00D40737">
        <w:rPr>
          <w:rFonts w:ascii="Arial" w:eastAsia="Times New Roman" w:hAnsi="Arial" w:cs="Arial"/>
          <w:sz w:val="24"/>
          <w:szCs w:val="24"/>
        </w:rPr>
        <w:t xml:space="preserve"> образования Богородицкий район"</w:t>
      </w:r>
      <w:r w:rsidR="00781957">
        <w:rPr>
          <w:rFonts w:ascii="Arial" w:eastAsia="Times New Roman" w:hAnsi="Arial" w:cs="Arial"/>
          <w:sz w:val="24"/>
          <w:szCs w:val="24"/>
        </w:rPr>
        <w:t xml:space="preserve"> (Приложение)</w:t>
      </w:r>
      <w:r w:rsidR="00D40737" w:rsidRPr="00D40737">
        <w:rPr>
          <w:rFonts w:ascii="Arial" w:eastAsia="Times New Roman" w:hAnsi="Arial" w:cs="Arial"/>
          <w:sz w:val="24"/>
          <w:szCs w:val="24"/>
        </w:rPr>
        <w:t>.</w:t>
      </w:r>
    </w:p>
    <w:p w:rsidR="00C20941" w:rsidRDefault="00D40737" w:rsidP="00D40737">
      <w:pPr>
        <w:tabs>
          <w:tab w:val="left" w:pos="9923"/>
        </w:tabs>
        <w:suppressAutoHyphens w:val="0"/>
        <w:spacing w:after="0" w:line="240" w:lineRule="auto"/>
        <w:ind w:firstLine="709"/>
        <w:jc w:val="both"/>
        <w:rPr>
          <w:rFonts w:ascii="Arial" w:hAnsi="Arial" w:cs="Arial"/>
          <w:sz w:val="24"/>
          <w:szCs w:val="24"/>
        </w:rPr>
      </w:pPr>
      <w:r w:rsidRPr="00D40737">
        <w:rPr>
          <w:rFonts w:ascii="Arial" w:hAnsi="Arial" w:cs="Arial"/>
          <w:sz w:val="24"/>
          <w:szCs w:val="24"/>
        </w:rPr>
        <w:t>2. Признать утратившим</w:t>
      </w:r>
      <w:r w:rsidR="00C20941">
        <w:rPr>
          <w:rFonts w:ascii="Arial" w:hAnsi="Arial" w:cs="Arial"/>
          <w:sz w:val="24"/>
          <w:szCs w:val="24"/>
        </w:rPr>
        <w:t>и силу решения</w:t>
      </w:r>
      <w:r w:rsidRPr="00D40737">
        <w:rPr>
          <w:rFonts w:ascii="Arial" w:hAnsi="Arial" w:cs="Arial"/>
          <w:sz w:val="24"/>
          <w:szCs w:val="24"/>
        </w:rPr>
        <w:t xml:space="preserve"> Собрания представителей муниципального образования Богородицкий район</w:t>
      </w:r>
      <w:r w:rsidR="00C20941">
        <w:rPr>
          <w:rFonts w:ascii="Arial" w:hAnsi="Arial" w:cs="Arial"/>
          <w:sz w:val="24"/>
          <w:szCs w:val="24"/>
        </w:rPr>
        <w:t>:</w:t>
      </w:r>
    </w:p>
    <w:p w:rsidR="00D40737" w:rsidRDefault="00D40737" w:rsidP="00D40737">
      <w:pPr>
        <w:tabs>
          <w:tab w:val="left" w:pos="9923"/>
        </w:tabs>
        <w:suppressAutoHyphens w:val="0"/>
        <w:spacing w:after="0" w:line="240" w:lineRule="auto"/>
        <w:ind w:firstLine="709"/>
        <w:jc w:val="both"/>
        <w:rPr>
          <w:rFonts w:ascii="Arial" w:eastAsia="Times New Roman" w:hAnsi="Arial" w:cs="Arial"/>
          <w:sz w:val="24"/>
          <w:szCs w:val="24"/>
        </w:rPr>
      </w:pPr>
      <w:r w:rsidRPr="00D40737">
        <w:rPr>
          <w:rFonts w:ascii="Arial" w:hAnsi="Arial" w:cs="Arial"/>
          <w:sz w:val="24"/>
          <w:szCs w:val="24"/>
        </w:rPr>
        <w:t xml:space="preserve">от </w:t>
      </w:r>
      <w:r w:rsidRPr="00D40737">
        <w:rPr>
          <w:rFonts w:ascii="Arial" w:eastAsia="Times New Roman" w:hAnsi="Arial" w:cs="Arial"/>
          <w:sz w:val="24"/>
          <w:szCs w:val="24"/>
        </w:rPr>
        <w:t xml:space="preserve">19.10.2021 № 39-263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w:t>
      </w:r>
      <w:r>
        <w:rPr>
          <w:rFonts w:ascii="Arial" w:eastAsia="Times New Roman" w:hAnsi="Arial" w:cs="Arial"/>
          <w:sz w:val="24"/>
          <w:szCs w:val="24"/>
        </w:rPr>
        <w:t xml:space="preserve">населенных пунктов </w:t>
      </w:r>
      <w:r w:rsidRPr="00D40737">
        <w:rPr>
          <w:rFonts w:ascii="Arial" w:eastAsia="Times New Roman" w:hAnsi="Arial" w:cs="Arial"/>
          <w:sz w:val="24"/>
          <w:szCs w:val="24"/>
        </w:rPr>
        <w:t xml:space="preserve">муниципального </w:t>
      </w:r>
      <w:r w:rsidR="00C20941">
        <w:rPr>
          <w:rFonts w:ascii="Arial" w:eastAsia="Times New Roman" w:hAnsi="Arial" w:cs="Arial"/>
          <w:sz w:val="24"/>
          <w:szCs w:val="24"/>
        </w:rPr>
        <w:t>образования Богородицкий район";</w:t>
      </w:r>
    </w:p>
    <w:p w:rsidR="00C20941" w:rsidRDefault="00C20941" w:rsidP="00C20941">
      <w:pPr>
        <w:tabs>
          <w:tab w:val="left" w:pos="9923"/>
        </w:tabs>
        <w:suppressAutoHyphens w:val="0"/>
        <w:spacing w:after="0" w:line="240" w:lineRule="auto"/>
        <w:ind w:firstLine="709"/>
        <w:jc w:val="both"/>
        <w:rPr>
          <w:rFonts w:ascii="Arial" w:eastAsia="Times New Roman" w:hAnsi="Arial" w:cs="Arial"/>
          <w:sz w:val="24"/>
          <w:szCs w:val="24"/>
        </w:rPr>
      </w:pPr>
      <w:r>
        <w:rPr>
          <w:rFonts w:ascii="Arial" w:eastAsia="Times New Roman" w:hAnsi="Arial" w:cs="Arial"/>
          <w:sz w:val="24"/>
          <w:szCs w:val="24"/>
        </w:rPr>
        <w:t xml:space="preserve">от 04.12.2024 № 18-100 "О внесении изменений в решение Собрания представителей муниципального образования Богородицкий район </w:t>
      </w:r>
      <w:r w:rsidRPr="00D40737">
        <w:rPr>
          <w:rFonts w:ascii="Arial" w:hAnsi="Arial" w:cs="Arial"/>
          <w:sz w:val="24"/>
          <w:szCs w:val="24"/>
        </w:rPr>
        <w:t xml:space="preserve">от </w:t>
      </w:r>
      <w:r w:rsidRPr="00D40737">
        <w:rPr>
          <w:rFonts w:ascii="Arial" w:eastAsia="Times New Roman" w:hAnsi="Arial" w:cs="Arial"/>
          <w:sz w:val="24"/>
          <w:szCs w:val="24"/>
        </w:rPr>
        <w:t xml:space="preserve">19.10.2021 № 39-263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w:t>
      </w:r>
      <w:r>
        <w:rPr>
          <w:rFonts w:ascii="Arial" w:eastAsia="Times New Roman" w:hAnsi="Arial" w:cs="Arial"/>
          <w:sz w:val="24"/>
          <w:szCs w:val="24"/>
        </w:rPr>
        <w:t xml:space="preserve">населенных пунктов </w:t>
      </w:r>
      <w:r w:rsidRPr="00D40737">
        <w:rPr>
          <w:rFonts w:ascii="Arial" w:eastAsia="Times New Roman" w:hAnsi="Arial" w:cs="Arial"/>
          <w:sz w:val="24"/>
          <w:szCs w:val="24"/>
        </w:rPr>
        <w:t xml:space="preserve">муниципального </w:t>
      </w:r>
      <w:r>
        <w:rPr>
          <w:rFonts w:ascii="Arial" w:eastAsia="Times New Roman" w:hAnsi="Arial" w:cs="Arial"/>
          <w:sz w:val="24"/>
          <w:szCs w:val="24"/>
        </w:rPr>
        <w:t>образования Богородицкий район";</w:t>
      </w:r>
    </w:p>
    <w:p w:rsidR="00C20941" w:rsidRDefault="00C20941" w:rsidP="00C20941">
      <w:pPr>
        <w:tabs>
          <w:tab w:val="left" w:pos="9923"/>
        </w:tabs>
        <w:suppressAutoHyphens w:val="0"/>
        <w:spacing w:after="0" w:line="240" w:lineRule="auto"/>
        <w:ind w:firstLine="709"/>
        <w:jc w:val="both"/>
        <w:rPr>
          <w:rFonts w:ascii="Arial" w:eastAsia="Times New Roman" w:hAnsi="Arial" w:cs="Arial"/>
          <w:sz w:val="24"/>
          <w:szCs w:val="24"/>
        </w:rPr>
      </w:pPr>
      <w:r>
        <w:rPr>
          <w:rFonts w:ascii="Arial" w:eastAsia="Times New Roman" w:hAnsi="Arial" w:cs="Arial"/>
          <w:sz w:val="24"/>
          <w:szCs w:val="24"/>
        </w:rPr>
        <w:t xml:space="preserve">от 21.05.2025 № 26-146 "О внесении изменений в решение Собрания представителей муниципального образования Богородицкий район </w:t>
      </w:r>
      <w:r w:rsidRPr="00D40737">
        <w:rPr>
          <w:rFonts w:ascii="Arial" w:hAnsi="Arial" w:cs="Arial"/>
          <w:sz w:val="24"/>
          <w:szCs w:val="24"/>
        </w:rPr>
        <w:t xml:space="preserve">от </w:t>
      </w:r>
      <w:r w:rsidRPr="00D40737">
        <w:rPr>
          <w:rFonts w:ascii="Arial" w:eastAsia="Times New Roman" w:hAnsi="Arial" w:cs="Arial"/>
          <w:sz w:val="24"/>
          <w:szCs w:val="24"/>
        </w:rPr>
        <w:t xml:space="preserve">19.10.2021 № 39-263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w:t>
      </w:r>
      <w:r>
        <w:rPr>
          <w:rFonts w:ascii="Arial" w:eastAsia="Times New Roman" w:hAnsi="Arial" w:cs="Arial"/>
          <w:sz w:val="24"/>
          <w:szCs w:val="24"/>
        </w:rPr>
        <w:t xml:space="preserve">населенных пунктов </w:t>
      </w:r>
      <w:r w:rsidRPr="00D40737">
        <w:rPr>
          <w:rFonts w:ascii="Arial" w:eastAsia="Times New Roman" w:hAnsi="Arial" w:cs="Arial"/>
          <w:sz w:val="24"/>
          <w:szCs w:val="24"/>
        </w:rPr>
        <w:t xml:space="preserve">муниципального </w:t>
      </w:r>
      <w:r>
        <w:rPr>
          <w:rFonts w:ascii="Arial" w:eastAsia="Times New Roman" w:hAnsi="Arial" w:cs="Arial"/>
          <w:sz w:val="24"/>
          <w:szCs w:val="24"/>
        </w:rPr>
        <w:t>образования Богородицкий район".</w:t>
      </w:r>
    </w:p>
    <w:p w:rsidR="00C20941" w:rsidRPr="00D40737" w:rsidRDefault="00C20941" w:rsidP="00D40737">
      <w:pPr>
        <w:tabs>
          <w:tab w:val="left" w:pos="9923"/>
        </w:tabs>
        <w:suppressAutoHyphens w:val="0"/>
        <w:spacing w:after="0" w:line="240" w:lineRule="auto"/>
        <w:ind w:firstLine="709"/>
        <w:jc w:val="both"/>
        <w:rPr>
          <w:rFonts w:ascii="Arial" w:eastAsia="Times New Roman" w:hAnsi="Arial" w:cs="Arial"/>
          <w:sz w:val="24"/>
          <w:szCs w:val="24"/>
        </w:rPr>
      </w:pPr>
    </w:p>
    <w:p w:rsidR="00D40737" w:rsidRPr="00D40737" w:rsidRDefault="00D40737" w:rsidP="00D40737">
      <w:pPr>
        <w:suppressAutoHyphens w:val="0"/>
        <w:spacing w:after="0" w:line="240" w:lineRule="auto"/>
        <w:ind w:firstLine="709"/>
        <w:jc w:val="both"/>
        <w:rPr>
          <w:rFonts w:ascii="Arial" w:eastAsia="Times New Roman" w:hAnsi="Arial" w:cs="Arial"/>
          <w:sz w:val="24"/>
          <w:szCs w:val="24"/>
        </w:rPr>
      </w:pPr>
      <w:r w:rsidRPr="00D40737">
        <w:rPr>
          <w:rFonts w:ascii="Arial" w:eastAsia="Times New Roman" w:hAnsi="Arial" w:cs="Arial"/>
          <w:sz w:val="24"/>
          <w:szCs w:val="24"/>
        </w:rPr>
        <w:lastRenderedPageBreak/>
        <w:t>3. Настоящее решение вступает в силу со дня его официального обнародования.</w:t>
      </w:r>
    </w:p>
    <w:p w:rsidR="00D40737" w:rsidRDefault="00D40737" w:rsidP="00D40737">
      <w:pPr>
        <w:suppressAutoHyphens w:val="0"/>
        <w:spacing w:after="0" w:line="240" w:lineRule="auto"/>
        <w:ind w:firstLine="709"/>
        <w:jc w:val="both"/>
        <w:rPr>
          <w:rFonts w:ascii="Arial" w:eastAsia="Times New Roman" w:hAnsi="Arial" w:cs="Arial"/>
          <w:sz w:val="24"/>
          <w:szCs w:val="24"/>
        </w:rPr>
      </w:pPr>
    </w:p>
    <w:p w:rsidR="00D40737" w:rsidRDefault="00D40737" w:rsidP="00D40737">
      <w:pPr>
        <w:suppressAutoHyphens w:val="0"/>
        <w:spacing w:after="0" w:line="240" w:lineRule="auto"/>
        <w:ind w:firstLine="709"/>
        <w:jc w:val="both"/>
        <w:rPr>
          <w:rFonts w:ascii="Arial" w:eastAsia="Times New Roman" w:hAnsi="Arial" w:cs="Arial"/>
          <w:sz w:val="24"/>
          <w:szCs w:val="24"/>
        </w:rPr>
      </w:pPr>
    </w:p>
    <w:p w:rsidR="00D40737" w:rsidRPr="003C1086" w:rsidRDefault="00D40737" w:rsidP="00D40737">
      <w:pPr>
        <w:suppressAutoHyphens w:val="0"/>
        <w:spacing w:after="0" w:line="240" w:lineRule="auto"/>
        <w:ind w:firstLine="709"/>
        <w:jc w:val="both"/>
        <w:rPr>
          <w:rFonts w:ascii="Arial" w:eastAsia="Times New Roman" w:hAnsi="Arial" w:cs="Arial"/>
          <w:sz w:val="24"/>
          <w:szCs w:val="24"/>
        </w:rPr>
      </w:pPr>
    </w:p>
    <w:tbl>
      <w:tblPr>
        <w:tblW w:w="0" w:type="auto"/>
        <w:tblLook w:val="0000"/>
      </w:tblPr>
      <w:tblGrid>
        <w:gridCol w:w="5070"/>
        <w:gridCol w:w="4500"/>
      </w:tblGrid>
      <w:tr w:rsidR="00D40737" w:rsidRPr="00A95B65" w:rsidTr="00FB7486">
        <w:tc>
          <w:tcPr>
            <w:tcW w:w="5070" w:type="dxa"/>
          </w:tcPr>
          <w:p w:rsidR="00D40737" w:rsidRPr="00A95B65" w:rsidRDefault="00D40737" w:rsidP="00FB7486">
            <w:pPr>
              <w:pStyle w:val="ad"/>
              <w:rPr>
                <w:bCs/>
                <w:sz w:val="24"/>
                <w:szCs w:val="24"/>
              </w:rPr>
            </w:pPr>
            <w:r w:rsidRPr="00A95B65">
              <w:rPr>
                <w:bCs/>
                <w:sz w:val="24"/>
                <w:szCs w:val="24"/>
              </w:rPr>
              <w:t xml:space="preserve">Глава муниципального образования </w:t>
            </w:r>
            <w:r w:rsidRPr="00A95B65">
              <w:rPr>
                <w:bCs/>
                <w:sz w:val="24"/>
                <w:szCs w:val="24"/>
              </w:rPr>
              <w:br/>
              <w:t xml:space="preserve">Богородицкий район </w:t>
            </w:r>
          </w:p>
        </w:tc>
        <w:tc>
          <w:tcPr>
            <w:tcW w:w="4500" w:type="dxa"/>
          </w:tcPr>
          <w:p w:rsidR="00D40737" w:rsidRPr="00A95B65" w:rsidRDefault="00D40737" w:rsidP="00FB7486">
            <w:pPr>
              <w:pStyle w:val="ad"/>
              <w:rPr>
                <w:bCs/>
                <w:sz w:val="24"/>
                <w:szCs w:val="24"/>
              </w:rPr>
            </w:pPr>
          </w:p>
          <w:p w:rsidR="00D40737" w:rsidRPr="00A95B65" w:rsidRDefault="00D40737" w:rsidP="00FB7486">
            <w:pPr>
              <w:pStyle w:val="ad"/>
              <w:jc w:val="right"/>
              <w:rPr>
                <w:bCs/>
                <w:sz w:val="24"/>
                <w:szCs w:val="24"/>
              </w:rPr>
            </w:pPr>
            <w:r>
              <w:rPr>
                <w:bCs/>
                <w:sz w:val="24"/>
                <w:szCs w:val="24"/>
              </w:rPr>
              <w:t>Л.М.Терехина</w:t>
            </w:r>
          </w:p>
        </w:tc>
      </w:tr>
      <w:tr w:rsidR="00D40737" w:rsidRPr="00EF5363" w:rsidTr="00FB7486">
        <w:tc>
          <w:tcPr>
            <w:tcW w:w="5070" w:type="dxa"/>
          </w:tcPr>
          <w:p w:rsidR="00D40737" w:rsidRPr="00EF5363" w:rsidRDefault="00D40737" w:rsidP="00FB7486">
            <w:pPr>
              <w:pStyle w:val="ad"/>
              <w:rPr>
                <w:b/>
                <w:bCs/>
                <w:sz w:val="24"/>
                <w:szCs w:val="24"/>
              </w:rPr>
            </w:pPr>
          </w:p>
        </w:tc>
        <w:tc>
          <w:tcPr>
            <w:tcW w:w="4500" w:type="dxa"/>
          </w:tcPr>
          <w:p w:rsidR="00D40737" w:rsidRPr="00EF5363" w:rsidRDefault="00D40737" w:rsidP="00FB7486">
            <w:pPr>
              <w:pStyle w:val="ad"/>
              <w:rPr>
                <w:b/>
                <w:bCs/>
                <w:sz w:val="24"/>
                <w:szCs w:val="24"/>
              </w:rPr>
            </w:pPr>
          </w:p>
        </w:tc>
      </w:tr>
      <w:tr w:rsidR="00D40737" w:rsidRPr="00EF5363" w:rsidTr="00FB7486">
        <w:tc>
          <w:tcPr>
            <w:tcW w:w="9570" w:type="dxa"/>
            <w:gridSpan w:val="2"/>
          </w:tcPr>
          <w:p w:rsidR="00D40737" w:rsidRPr="00EF5363" w:rsidRDefault="00D40737" w:rsidP="00FB7486">
            <w:pPr>
              <w:pStyle w:val="ad"/>
              <w:rPr>
                <w:bCs/>
                <w:sz w:val="24"/>
                <w:szCs w:val="24"/>
              </w:rPr>
            </w:pPr>
            <w:r>
              <w:rPr>
                <w:bCs/>
                <w:sz w:val="24"/>
                <w:szCs w:val="24"/>
              </w:rPr>
              <w:t>Дата подписания 08 октября 2025</w:t>
            </w:r>
            <w:r w:rsidRPr="00EF5363">
              <w:rPr>
                <w:bCs/>
                <w:sz w:val="24"/>
                <w:szCs w:val="24"/>
              </w:rPr>
              <w:t xml:space="preserve"> г.</w:t>
            </w:r>
          </w:p>
        </w:tc>
      </w:tr>
    </w:tbl>
    <w:p w:rsidR="00D40737" w:rsidRDefault="00D40737" w:rsidP="00023186">
      <w:pPr>
        <w:tabs>
          <w:tab w:val="left" w:pos="9923"/>
        </w:tabs>
        <w:suppressAutoHyphens w:val="0"/>
        <w:spacing w:after="0" w:line="240" w:lineRule="auto"/>
        <w:ind w:firstLine="709"/>
        <w:jc w:val="both"/>
        <w:rPr>
          <w:rFonts w:ascii="PT Astra Serif" w:eastAsia="Times New Roman" w:hAnsi="PT Astra Serif" w:cs="Times New Roman"/>
          <w:sz w:val="28"/>
          <w:szCs w:val="28"/>
        </w:rPr>
      </w:pPr>
    </w:p>
    <w:p w:rsidR="00D40737" w:rsidRDefault="00D40737" w:rsidP="00023186">
      <w:pPr>
        <w:tabs>
          <w:tab w:val="left" w:pos="9923"/>
        </w:tabs>
        <w:suppressAutoHyphens w:val="0"/>
        <w:spacing w:after="0" w:line="240" w:lineRule="auto"/>
        <w:ind w:firstLine="709"/>
        <w:jc w:val="both"/>
        <w:rPr>
          <w:rFonts w:ascii="PT Astra Serif" w:eastAsia="Times New Roman" w:hAnsi="PT Astra Serif" w:cs="Times New Roman"/>
          <w:sz w:val="28"/>
          <w:szCs w:val="28"/>
        </w:rPr>
      </w:pPr>
    </w:p>
    <w:p w:rsidR="00D40737" w:rsidRDefault="00D40737" w:rsidP="00023186">
      <w:pPr>
        <w:tabs>
          <w:tab w:val="left" w:pos="9923"/>
        </w:tabs>
        <w:suppressAutoHyphens w:val="0"/>
        <w:spacing w:after="0" w:line="240" w:lineRule="auto"/>
        <w:ind w:firstLine="709"/>
        <w:jc w:val="both"/>
        <w:rPr>
          <w:rFonts w:ascii="PT Astra Serif" w:eastAsia="Times New Roman" w:hAnsi="PT Astra Serif" w:cs="Times New Roman"/>
          <w:sz w:val="28"/>
          <w:szCs w:val="28"/>
        </w:rPr>
      </w:pPr>
    </w:p>
    <w:p w:rsidR="00D40737" w:rsidRPr="005C784A" w:rsidRDefault="00D40737" w:rsidP="00023186">
      <w:pPr>
        <w:tabs>
          <w:tab w:val="left" w:pos="9923"/>
        </w:tabs>
        <w:suppressAutoHyphens w:val="0"/>
        <w:spacing w:after="0" w:line="240" w:lineRule="auto"/>
        <w:ind w:firstLine="709"/>
        <w:jc w:val="both"/>
        <w:rPr>
          <w:rFonts w:ascii="PT Astra Serif" w:eastAsia="Times New Roman" w:hAnsi="PT Astra Serif" w:cs="Times New Roman"/>
          <w:sz w:val="28"/>
          <w:szCs w:val="28"/>
        </w:rPr>
      </w:pPr>
    </w:p>
    <w:p w:rsidR="00D40737" w:rsidRDefault="00D40737" w:rsidP="00023186">
      <w:pPr>
        <w:shd w:val="clear" w:color="auto" w:fill="FFFFFF"/>
        <w:suppressAutoHyphens w:val="0"/>
        <w:spacing w:after="0" w:line="240" w:lineRule="auto"/>
        <w:ind w:firstLine="480"/>
        <w:textAlignment w:val="baseline"/>
        <w:rPr>
          <w:rFonts w:ascii="font294" w:hAnsi="font294"/>
        </w:rPr>
      </w:pPr>
    </w:p>
    <w:p w:rsidR="00C20941" w:rsidRDefault="00C20941" w:rsidP="00D40737">
      <w:pPr>
        <w:spacing w:after="0" w:line="240" w:lineRule="auto"/>
        <w:ind w:firstLine="709"/>
        <w:jc w:val="right"/>
        <w:rPr>
          <w:rFonts w:ascii="Arial" w:hAnsi="Arial" w:cs="Arial"/>
          <w:bCs/>
          <w:sz w:val="24"/>
          <w:szCs w:val="24"/>
        </w:rPr>
      </w:pPr>
    </w:p>
    <w:p w:rsidR="00C20941" w:rsidRDefault="00C20941" w:rsidP="00D40737">
      <w:pPr>
        <w:spacing w:after="0" w:line="240" w:lineRule="auto"/>
        <w:ind w:firstLine="709"/>
        <w:jc w:val="right"/>
        <w:rPr>
          <w:rFonts w:ascii="Arial" w:hAnsi="Arial" w:cs="Arial"/>
          <w:bCs/>
          <w:sz w:val="24"/>
          <w:szCs w:val="24"/>
        </w:rPr>
      </w:pPr>
    </w:p>
    <w:p w:rsidR="00C20941" w:rsidRDefault="00C20941" w:rsidP="00D40737">
      <w:pPr>
        <w:spacing w:after="0" w:line="240" w:lineRule="auto"/>
        <w:ind w:firstLine="709"/>
        <w:jc w:val="right"/>
        <w:rPr>
          <w:rFonts w:ascii="Arial" w:hAnsi="Arial" w:cs="Arial"/>
          <w:bCs/>
          <w:sz w:val="24"/>
          <w:szCs w:val="24"/>
        </w:rPr>
      </w:pPr>
    </w:p>
    <w:p w:rsidR="00C20941" w:rsidRDefault="00C20941" w:rsidP="00D40737">
      <w:pPr>
        <w:spacing w:after="0" w:line="240" w:lineRule="auto"/>
        <w:ind w:firstLine="709"/>
        <w:jc w:val="right"/>
        <w:rPr>
          <w:rFonts w:ascii="Arial" w:hAnsi="Arial" w:cs="Arial"/>
          <w:bCs/>
          <w:sz w:val="24"/>
          <w:szCs w:val="24"/>
        </w:rPr>
      </w:pPr>
    </w:p>
    <w:p w:rsidR="00C20941" w:rsidRDefault="00C20941" w:rsidP="00D40737">
      <w:pPr>
        <w:spacing w:after="0" w:line="240" w:lineRule="auto"/>
        <w:ind w:firstLine="709"/>
        <w:jc w:val="right"/>
        <w:rPr>
          <w:rFonts w:ascii="Arial" w:hAnsi="Arial" w:cs="Arial"/>
          <w:bCs/>
          <w:sz w:val="24"/>
          <w:szCs w:val="24"/>
        </w:rPr>
      </w:pPr>
    </w:p>
    <w:p w:rsidR="00C20941" w:rsidRDefault="00C20941" w:rsidP="00D40737">
      <w:pPr>
        <w:spacing w:after="0" w:line="240" w:lineRule="auto"/>
        <w:ind w:firstLine="709"/>
        <w:jc w:val="right"/>
        <w:rPr>
          <w:rFonts w:ascii="Arial" w:hAnsi="Arial" w:cs="Arial"/>
          <w:bCs/>
          <w:sz w:val="24"/>
          <w:szCs w:val="24"/>
        </w:rPr>
      </w:pPr>
    </w:p>
    <w:p w:rsidR="00C20941" w:rsidRDefault="00C20941" w:rsidP="00D40737">
      <w:pPr>
        <w:spacing w:after="0" w:line="240" w:lineRule="auto"/>
        <w:ind w:firstLine="709"/>
        <w:jc w:val="right"/>
        <w:rPr>
          <w:rFonts w:ascii="Arial" w:hAnsi="Arial" w:cs="Arial"/>
          <w:bCs/>
          <w:sz w:val="24"/>
          <w:szCs w:val="24"/>
        </w:rPr>
      </w:pPr>
    </w:p>
    <w:p w:rsidR="00C20941" w:rsidRDefault="00C20941" w:rsidP="00D40737">
      <w:pPr>
        <w:spacing w:after="0" w:line="240" w:lineRule="auto"/>
        <w:ind w:firstLine="709"/>
        <w:jc w:val="right"/>
        <w:rPr>
          <w:rFonts w:ascii="Arial" w:hAnsi="Arial" w:cs="Arial"/>
          <w:bCs/>
          <w:sz w:val="24"/>
          <w:szCs w:val="24"/>
        </w:rPr>
      </w:pPr>
    </w:p>
    <w:p w:rsidR="00C20941" w:rsidRDefault="00C20941" w:rsidP="00D40737">
      <w:pPr>
        <w:spacing w:after="0" w:line="240" w:lineRule="auto"/>
        <w:ind w:firstLine="709"/>
        <w:jc w:val="right"/>
        <w:rPr>
          <w:rFonts w:ascii="Arial" w:hAnsi="Arial" w:cs="Arial"/>
          <w:bCs/>
          <w:sz w:val="24"/>
          <w:szCs w:val="24"/>
        </w:rPr>
      </w:pPr>
    </w:p>
    <w:p w:rsidR="00C20941" w:rsidRDefault="00C20941" w:rsidP="00D40737">
      <w:pPr>
        <w:spacing w:after="0" w:line="240" w:lineRule="auto"/>
        <w:ind w:firstLine="709"/>
        <w:jc w:val="right"/>
        <w:rPr>
          <w:rFonts w:ascii="Arial" w:hAnsi="Arial" w:cs="Arial"/>
          <w:bCs/>
          <w:sz w:val="24"/>
          <w:szCs w:val="24"/>
        </w:rPr>
      </w:pPr>
    </w:p>
    <w:p w:rsidR="00C20941" w:rsidRDefault="00C20941" w:rsidP="00D40737">
      <w:pPr>
        <w:spacing w:after="0" w:line="240" w:lineRule="auto"/>
        <w:ind w:firstLine="709"/>
        <w:jc w:val="right"/>
        <w:rPr>
          <w:rFonts w:ascii="Arial" w:hAnsi="Arial" w:cs="Arial"/>
          <w:bCs/>
          <w:sz w:val="24"/>
          <w:szCs w:val="24"/>
        </w:rPr>
      </w:pPr>
    </w:p>
    <w:p w:rsidR="00C20941" w:rsidRDefault="00C20941" w:rsidP="00D40737">
      <w:pPr>
        <w:spacing w:after="0" w:line="240" w:lineRule="auto"/>
        <w:ind w:firstLine="709"/>
        <w:jc w:val="right"/>
        <w:rPr>
          <w:rFonts w:ascii="Arial" w:hAnsi="Arial" w:cs="Arial"/>
          <w:bCs/>
          <w:sz w:val="24"/>
          <w:szCs w:val="24"/>
        </w:rPr>
      </w:pPr>
    </w:p>
    <w:p w:rsidR="00C20941" w:rsidRDefault="00C20941" w:rsidP="00D40737">
      <w:pPr>
        <w:spacing w:after="0" w:line="240" w:lineRule="auto"/>
        <w:ind w:firstLine="709"/>
        <w:jc w:val="right"/>
        <w:rPr>
          <w:rFonts w:ascii="Arial" w:hAnsi="Arial" w:cs="Arial"/>
          <w:bCs/>
          <w:sz w:val="24"/>
          <w:szCs w:val="24"/>
        </w:rPr>
      </w:pPr>
    </w:p>
    <w:p w:rsidR="00C20941" w:rsidRDefault="00C20941" w:rsidP="00D40737">
      <w:pPr>
        <w:spacing w:after="0" w:line="240" w:lineRule="auto"/>
        <w:ind w:firstLine="709"/>
        <w:jc w:val="right"/>
        <w:rPr>
          <w:rFonts w:ascii="Arial" w:hAnsi="Arial" w:cs="Arial"/>
          <w:bCs/>
          <w:sz w:val="24"/>
          <w:szCs w:val="24"/>
        </w:rPr>
      </w:pPr>
    </w:p>
    <w:p w:rsidR="00C20941" w:rsidRDefault="00C20941" w:rsidP="00D40737">
      <w:pPr>
        <w:spacing w:after="0" w:line="240" w:lineRule="auto"/>
        <w:ind w:firstLine="709"/>
        <w:jc w:val="right"/>
        <w:rPr>
          <w:rFonts w:ascii="Arial" w:hAnsi="Arial" w:cs="Arial"/>
          <w:bCs/>
          <w:sz w:val="24"/>
          <w:szCs w:val="24"/>
        </w:rPr>
      </w:pPr>
    </w:p>
    <w:p w:rsidR="00C20941" w:rsidRDefault="00C20941" w:rsidP="00D40737">
      <w:pPr>
        <w:spacing w:after="0" w:line="240" w:lineRule="auto"/>
        <w:ind w:firstLine="709"/>
        <w:jc w:val="right"/>
        <w:rPr>
          <w:rFonts w:ascii="Arial" w:hAnsi="Arial" w:cs="Arial"/>
          <w:bCs/>
          <w:sz w:val="24"/>
          <w:szCs w:val="24"/>
        </w:rPr>
      </w:pPr>
    </w:p>
    <w:p w:rsidR="00C20941" w:rsidRDefault="00C20941" w:rsidP="00D40737">
      <w:pPr>
        <w:spacing w:after="0" w:line="240" w:lineRule="auto"/>
        <w:ind w:firstLine="709"/>
        <w:jc w:val="right"/>
        <w:rPr>
          <w:rFonts w:ascii="Arial" w:hAnsi="Arial" w:cs="Arial"/>
          <w:bCs/>
          <w:sz w:val="24"/>
          <w:szCs w:val="24"/>
        </w:rPr>
      </w:pPr>
    </w:p>
    <w:p w:rsidR="00C20941" w:rsidRDefault="00C20941" w:rsidP="00D40737">
      <w:pPr>
        <w:spacing w:after="0" w:line="240" w:lineRule="auto"/>
        <w:ind w:firstLine="709"/>
        <w:jc w:val="right"/>
        <w:rPr>
          <w:rFonts w:ascii="Arial" w:hAnsi="Arial" w:cs="Arial"/>
          <w:bCs/>
          <w:sz w:val="24"/>
          <w:szCs w:val="24"/>
        </w:rPr>
      </w:pPr>
    </w:p>
    <w:p w:rsidR="00C20941" w:rsidRDefault="00C20941" w:rsidP="00D40737">
      <w:pPr>
        <w:spacing w:after="0" w:line="240" w:lineRule="auto"/>
        <w:ind w:firstLine="709"/>
        <w:jc w:val="right"/>
        <w:rPr>
          <w:rFonts w:ascii="Arial" w:hAnsi="Arial" w:cs="Arial"/>
          <w:bCs/>
          <w:sz w:val="24"/>
          <w:szCs w:val="24"/>
        </w:rPr>
      </w:pPr>
    </w:p>
    <w:p w:rsidR="00C20941" w:rsidRDefault="00C20941" w:rsidP="00D40737">
      <w:pPr>
        <w:spacing w:after="0" w:line="240" w:lineRule="auto"/>
        <w:ind w:firstLine="709"/>
        <w:jc w:val="right"/>
        <w:rPr>
          <w:rFonts w:ascii="Arial" w:hAnsi="Arial" w:cs="Arial"/>
          <w:bCs/>
          <w:sz w:val="24"/>
          <w:szCs w:val="24"/>
        </w:rPr>
      </w:pPr>
    </w:p>
    <w:p w:rsidR="00C20941" w:rsidRDefault="00C20941" w:rsidP="00D40737">
      <w:pPr>
        <w:spacing w:after="0" w:line="240" w:lineRule="auto"/>
        <w:ind w:firstLine="709"/>
        <w:jc w:val="right"/>
        <w:rPr>
          <w:rFonts w:ascii="Arial" w:hAnsi="Arial" w:cs="Arial"/>
          <w:bCs/>
          <w:sz w:val="24"/>
          <w:szCs w:val="24"/>
        </w:rPr>
      </w:pPr>
    </w:p>
    <w:p w:rsidR="00C20941" w:rsidRDefault="00C20941" w:rsidP="00D40737">
      <w:pPr>
        <w:spacing w:after="0" w:line="240" w:lineRule="auto"/>
        <w:ind w:firstLine="709"/>
        <w:jc w:val="right"/>
        <w:rPr>
          <w:rFonts w:ascii="Arial" w:hAnsi="Arial" w:cs="Arial"/>
          <w:bCs/>
          <w:sz w:val="24"/>
          <w:szCs w:val="24"/>
        </w:rPr>
      </w:pPr>
    </w:p>
    <w:p w:rsidR="00C20941" w:rsidRDefault="00C20941" w:rsidP="00D40737">
      <w:pPr>
        <w:spacing w:after="0" w:line="240" w:lineRule="auto"/>
        <w:ind w:firstLine="709"/>
        <w:jc w:val="right"/>
        <w:rPr>
          <w:rFonts w:ascii="Arial" w:hAnsi="Arial" w:cs="Arial"/>
          <w:bCs/>
          <w:sz w:val="24"/>
          <w:szCs w:val="24"/>
        </w:rPr>
      </w:pPr>
    </w:p>
    <w:p w:rsidR="00C20941" w:rsidRDefault="00C20941" w:rsidP="00D40737">
      <w:pPr>
        <w:spacing w:after="0" w:line="240" w:lineRule="auto"/>
        <w:ind w:firstLine="709"/>
        <w:jc w:val="right"/>
        <w:rPr>
          <w:rFonts w:ascii="Arial" w:hAnsi="Arial" w:cs="Arial"/>
          <w:bCs/>
          <w:sz w:val="24"/>
          <w:szCs w:val="24"/>
        </w:rPr>
      </w:pPr>
    </w:p>
    <w:p w:rsidR="00C20941" w:rsidRDefault="00C20941" w:rsidP="00D40737">
      <w:pPr>
        <w:spacing w:after="0" w:line="240" w:lineRule="auto"/>
        <w:ind w:firstLine="709"/>
        <w:jc w:val="right"/>
        <w:rPr>
          <w:rFonts w:ascii="Arial" w:hAnsi="Arial" w:cs="Arial"/>
          <w:bCs/>
          <w:sz w:val="24"/>
          <w:szCs w:val="24"/>
        </w:rPr>
      </w:pPr>
    </w:p>
    <w:p w:rsidR="00C20941" w:rsidRDefault="00C20941" w:rsidP="00D40737">
      <w:pPr>
        <w:spacing w:after="0" w:line="240" w:lineRule="auto"/>
        <w:ind w:firstLine="709"/>
        <w:jc w:val="right"/>
        <w:rPr>
          <w:rFonts w:ascii="Arial" w:hAnsi="Arial" w:cs="Arial"/>
          <w:bCs/>
          <w:sz w:val="24"/>
          <w:szCs w:val="24"/>
        </w:rPr>
      </w:pPr>
    </w:p>
    <w:p w:rsidR="00C20941" w:rsidRDefault="00C20941" w:rsidP="00D40737">
      <w:pPr>
        <w:spacing w:after="0" w:line="240" w:lineRule="auto"/>
        <w:ind w:firstLine="709"/>
        <w:jc w:val="right"/>
        <w:rPr>
          <w:rFonts w:ascii="Arial" w:hAnsi="Arial" w:cs="Arial"/>
          <w:bCs/>
          <w:sz w:val="24"/>
          <w:szCs w:val="24"/>
        </w:rPr>
      </w:pPr>
    </w:p>
    <w:p w:rsidR="00C20941" w:rsidRDefault="00C20941" w:rsidP="00D40737">
      <w:pPr>
        <w:spacing w:after="0" w:line="240" w:lineRule="auto"/>
        <w:ind w:firstLine="709"/>
        <w:jc w:val="right"/>
        <w:rPr>
          <w:rFonts w:ascii="Arial" w:hAnsi="Arial" w:cs="Arial"/>
          <w:bCs/>
          <w:sz w:val="24"/>
          <w:szCs w:val="24"/>
        </w:rPr>
      </w:pPr>
    </w:p>
    <w:p w:rsidR="00C20941" w:rsidRDefault="00C20941" w:rsidP="00D40737">
      <w:pPr>
        <w:spacing w:after="0" w:line="240" w:lineRule="auto"/>
        <w:ind w:firstLine="709"/>
        <w:jc w:val="right"/>
        <w:rPr>
          <w:rFonts w:ascii="Arial" w:hAnsi="Arial" w:cs="Arial"/>
          <w:bCs/>
          <w:sz w:val="24"/>
          <w:szCs w:val="24"/>
        </w:rPr>
      </w:pPr>
    </w:p>
    <w:p w:rsidR="00C20941" w:rsidRDefault="00C20941" w:rsidP="00D40737">
      <w:pPr>
        <w:spacing w:after="0" w:line="240" w:lineRule="auto"/>
        <w:ind w:firstLine="709"/>
        <w:jc w:val="right"/>
        <w:rPr>
          <w:rFonts w:ascii="Arial" w:hAnsi="Arial" w:cs="Arial"/>
          <w:bCs/>
          <w:sz w:val="24"/>
          <w:szCs w:val="24"/>
        </w:rPr>
      </w:pPr>
    </w:p>
    <w:p w:rsidR="00C20941" w:rsidRDefault="00C20941" w:rsidP="00D40737">
      <w:pPr>
        <w:spacing w:after="0" w:line="240" w:lineRule="auto"/>
        <w:ind w:firstLine="709"/>
        <w:jc w:val="right"/>
        <w:rPr>
          <w:rFonts w:ascii="Arial" w:hAnsi="Arial" w:cs="Arial"/>
          <w:bCs/>
          <w:sz w:val="24"/>
          <w:szCs w:val="24"/>
        </w:rPr>
      </w:pPr>
    </w:p>
    <w:p w:rsidR="00C20941" w:rsidRDefault="00C20941" w:rsidP="00D40737">
      <w:pPr>
        <w:spacing w:after="0" w:line="240" w:lineRule="auto"/>
        <w:ind w:firstLine="709"/>
        <w:jc w:val="right"/>
        <w:rPr>
          <w:rFonts w:ascii="Arial" w:hAnsi="Arial" w:cs="Arial"/>
          <w:bCs/>
          <w:sz w:val="24"/>
          <w:szCs w:val="24"/>
        </w:rPr>
      </w:pPr>
    </w:p>
    <w:p w:rsidR="00C20941" w:rsidRDefault="00C20941" w:rsidP="00D40737">
      <w:pPr>
        <w:spacing w:after="0" w:line="240" w:lineRule="auto"/>
        <w:ind w:firstLine="709"/>
        <w:jc w:val="right"/>
        <w:rPr>
          <w:rFonts w:ascii="Arial" w:hAnsi="Arial" w:cs="Arial"/>
          <w:bCs/>
          <w:sz w:val="24"/>
          <w:szCs w:val="24"/>
        </w:rPr>
      </w:pPr>
    </w:p>
    <w:p w:rsidR="00C20941" w:rsidRDefault="00C20941" w:rsidP="00D40737">
      <w:pPr>
        <w:spacing w:after="0" w:line="240" w:lineRule="auto"/>
        <w:ind w:firstLine="709"/>
        <w:jc w:val="right"/>
        <w:rPr>
          <w:rFonts w:ascii="Arial" w:hAnsi="Arial" w:cs="Arial"/>
          <w:bCs/>
          <w:sz w:val="24"/>
          <w:szCs w:val="24"/>
        </w:rPr>
      </w:pPr>
    </w:p>
    <w:p w:rsidR="00C20941" w:rsidRDefault="00C20941" w:rsidP="00D40737">
      <w:pPr>
        <w:spacing w:after="0" w:line="240" w:lineRule="auto"/>
        <w:ind w:firstLine="709"/>
        <w:jc w:val="right"/>
        <w:rPr>
          <w:rFonts w:ascii="Arial" w:hAnsi="Arial" w:cs="Arial"/>
          <w:bCs/>
          <w:sz w:val="24"/>
          <w:szCs w:val="24"/>
        </w:rPr>
      </w:pPr>
    </w:p>
    <w:p w:rsidR="00C20941" w:rsidRDefault="00C20941" w:rsidP="00D40737">
      <w:pPr>
        <w:spacing w:after="0" w:line="240" w:lineRule="auto"/>
        <w:ind w:firstLine="709"/>
        <w:jc w:val="right"/>
        <w:rPr>
          <w:rFonts w:ascii="Arial" w:hAnsi="Arial" w:cs="Arial"/>
          <w:bCs/>
          <w:sz w:val="24"/>
          <w:szCs w:val="24"/>
        </w:rPr>
      </w:pPr>
    </w:p>
    <w:p w:rsidR="00C20941" w:rsidRDefault="00C20941" w:rsidP="00D40737">
      <w:pPr>
        <w:spacing w:after="0" w:line="240" w:lineRule="auto"/>
        <w:ind w:firstLine="709"/>
        <w:jc w:val="right"/>
        <w:rPr>
          <w:rFonts w:ascii="Arial" w:hAnsi="Arial" w:cs="Arial"/>
          <w:bCs/>
          <w:sz w:val="24"/>
          <w:szCs w:val="24"/>
        </w:rPr>
      </w:pPr>
    </w:p>
    <w:p w:rsidR="00D40737" w:rsidRDefault="00D40737" w:rsidP="00D40737">
      <w:pPr>
        <w:spacing w:after="0" w:line="240" w:lineRule="auto"/>
        <w:ind w:firstLine="709"/>
        <w:jc w:val="right"/>
        <w:rPr>
          <w:rFonts w:ascii="Arial" w:hAnsi="Arial" w:cs="Arial"/>
          <w:bCs/>
          <w:sz w:val="24"/>
          <w:szCs w:val="24"/>
        </w:rPr>
      </w:pPr>
      <w:r>
        <w:rPr>
          <w:rFonts w:ascii="Arial" w:hAnsi="Arial" w:cs="Arial"/>
          <w:bCs/>
          <w:sz w:val="24"/>
          <w:szCs w:val="24"/>
        </w:rPr>
        <w:lastRenderedPageBreak/>
        <w:t>Приложение</w:t>
      </w:r>
    </w:p>
    <w:p w:rsidR="00D40737" w:rsidRPr="002A0594" w:rsidRDefault="00D40737" w:rsidP="00D40737">
      <w:pPr>
        <w:spacing w:after="0" w:line="240" w:lineRule="auto"/>
        <w:ind w:firstLine="709"/>
        <w:jc w:val="right"/>
        <w:rPr>
          <w:rFonts w:ascii="Arial" w:hAnsi="Arial" w:cs="Arial"/>
          <w:bCs/>
          <w:sz w:val="24"/>
          <w:szCs w:val="24"/>
        </w:rPr>
      </w:pPr>
      <w:r w:rsidRPr="002A0594">
        <w:rPr>
          <w:rFonts w:ascii="Arial" w:hAnsi="Arial" w:cs="Arial"/>
          <w:bCs/>
          <w:sz w:val="24"/>
          <w:szCs w:val="24"/>
        </w:rPr>
        <w:t xml:space="preserve">к решению Собрания представителей </w:t>
      </w:r>
    </w:p>
    <w:p w:rsidR="00D40737" w:rsidRPr="002A0594" w:rsidRDefault="00D40737" w:rsidP="00D40737">
      <w:pPr>
        <w:spacing w:after="0" w:line="240" w:lineRule="auto"/>
        <w:ind w:firstLine="709"/>
        <w:jc w:val="right"/>
        <w:rPr>
          <w:rFonts w:ascii="Arial" w:hAnsi="Arial" w:cs="Arial"/>
          <w:bCs/>
          <w:sz w:val="24"/>
          <w:szCs w:val="24"/>
        </w:rPr>
      </w:pPr>
      <w:r w:rsidRPr="002A0594">
        <w:rPr>
          <w:rFonts w:ascii="Arial" w:hAnsi="Arial" w:cs="Arial"/>
          <w:bCs/>
          <w:sz w:val="24"/>
          <w:szCs w:val="24"/>
        </w:rPr>
        <w:t>муниципального образования</w:t>
      </w:r>
    </w:p>
    <w:p w:rsidR="00D40737" w:rsidRPr="002A0594" w:rsidRDefault="00D40737" w:rsidP="00D40737">
      <w:pPr>
        <w:spacing w:after="0" w:line="240" w:lineRule="auto"/>
        <w:ind w:firstLine="709"/>
        <w:jc w:val="right"/>
        <w:rPr>
          <w:rFonts w:ascii="Arial" w:hAnsi="Arial" w:cs="Arial"/>
          <w:bCs/>
          <w:sz w:val="24"/>
          <w:szCs w:val="24"/>
        </w:rPr>
      </w:pPr>
      <w:r w:rsidRPr="002A0594">
        <w:rPr>
          <w:rFonts w:ascii="Arial" w:hAnsi="Arial" w:cs="Arial"/>
          <w:bCs/>
          <w:sz w:val="24"/>
          <w:szCs w:val="24"/>
        </w:rPr>
        <w:t xml:space="preserve">Богородицкий район </w:t>
      </w:r>
    </w:p>
    <w:p w:rsidR="00D40737" w:rsidRPr="002A0594" w:rsidRDefault="00D40737" w:rsidP="00D40737">
      <w:pPr>
        <w:spacing w:after="0" w:line="240" w:lineRule="auto"/>
        <w:ind w:firstLine="709"/>
        <w:jc w:val="right"/>
        <w:rPr>
          <w:rFonts w:ascii="Arial" w:hAnsi="Arial" w:cs="Arial"/>
          <w:bCs/>
          <w:sz w:val="24"/>
          <w:szCs w:val="24"/>
        </w:rPr>
      </w:pPr>
      <w:r w:rsidRPr="002A0594">
        <w:rPr>
          <w:rFonts w:ascii="Arial" w:hAnsi="Arial" w:cs="Arial"/>
          <w:bCs/>
          <w:sz w:val="24"/>
          <w:szCs w:val="24"/>
        </w:rPr>
        <w:t>от 08.10.2025 № 31-</w:t>
      </w:r>
      <w:r w:rsidR="00781957">
        <w:rPr>
          <w:rFonts w:ascii="Arial" w:hAnsi="Arial" w:cs="Arial"/>
          <w:bCs/>
          <w:sz w:val="24"/>
          <w:szCs w:val="24"/>
        </w:rPr>
        <w:t>173</w:t>
      </w:r>
    </w:p>
    <w:p w:rsidR="00D40737" w:rsidRDefault="00D40737">
      <w:pPr>
        <w:widowControl w:val="0"/>
        <w:spacing w:after="0" w:line="240" w:lineRule="auto"/>
        <w:jc w:val="right"/>
        <w:rPr>
          <w:rFonts w:ascii="Tahoma" w:hAnsi="Tahoma" w:cs="Tahoma"/>
          <w:bCs/>
        </w:rPr>
      </w:pPr>
    </w:p>
    <w:p w:rsidR="00D40737" w:rsidRPr="00D40737" w:rsidRDefault="000D159A" w:rsidP="00D40737">
      <w:pPr>
        <w:pStyle w:val="a9"/>
        <w:spacing w:before="0"/>
        <w:ind w:left="0"/>
        <w:jc w:val="center"/>
        <w:rPr>
          <w:rFonts w:ascii="Arial" w:hAnsi="Arial" w:cs="Arial"/>
          <w:b/>
          <w:spacing w:val="-2"/>
          <w:sz w:val="26"/>
          <w:szCs w:val="26"/>
        </w:rPr>
      </w:pPr>
      <w:r w:rsidRPr="00D40737">
        <w:rPr>
          <w:rFonts w:ascii="Arial" w:hAnsi="Arial" w:cs="Arial"/>
          <w:b/>
          <w:spacing w:val="-2"/>
          <w:sz w:val="26"/>
          <w:szCs w:val="26"/>
        </w:rPr>
        <w:t xml:space="preserve">Положение </w:t>
      </w:r>
    </w:p>
    <w:p w:rsidR="000D159A" w:rsidRPr="00D40737" w:rsidRDefault="00D40737" w:rsidP="00D40737">
      <w:pPr>
        <w:pStyle w:val="a9"/>
        <w:spacing w:before="0"/>
        <w:ind w:left="0"/>
        <w:jc w:val="center"/>
        <w:rPr>
          <w:rFonts w:ascii="Arial" w:hAnsi="Arial" w:cs="Arial"/>
          <w:b/>
          <w:spacing w:val="-2"/>
          <w:sz w:val="26"/>
          <w:szCs w:val="26"/>
        </w:rPr>
      </w:pPr>
      <w:r w:rsidRPr="00D40737">
        <w:rPr>
          <w:rFonts w:ascii="Arial" w:hAnsi="Arial" w:cs="Arial"/>
          <w:b/>
          <w:spacing w:val="-2"/>
          <w:sz w:val="26"/>
          <w:szCs w:val="26"/>
        </w:rPr>
        <w:t>"О</w:t>
      </w:r>
      <w:r w:rsidR="000D159A" w:rsidRPr="00D40737">
        <w:rPr>
          <w:rFonts w:ascii="Arial" w:hAnsi="Arial" w:cs="Arial"/>
          <w:b/>
          <w:spacing w:val="-2"/>
          <w:sz w:val="26"/>
          <w:szCs w:val="26"/>
        </w:rPr>
        <w:t xml:space="preserve"> муниципальном контроле на автомобильном транспорте, городском на</w:t>
      </w:r>
      <w:r w:rsidR="00696CD2" w:rsidRPr="00D40737">
        <w:rPr>
          <w:rFonts w:ascii="Arial" w:hAnsi="Arial" w:cs="Arial"/>
          <w:b/>
          <w:spacing w:val="-2"/>
          <w:sz w:val="26"/>
          <w:szCs w:val="26"/>
        </w:rPr>
        <w:t>земном электрическом транспорте</w:t>
      </w:r>
      <w:r w:rsidR="000D159A" w:rsidRPr="00D40737">
        <w:rPr>
          <w:rFonts w:ascii="Arial" w:hAnsi="Arial" w:cs="Arial"/>
          <w:b/>
          <w:spacing w:val="-2"/>
          <w:sz w:val="26"/>
          <w:szCs w:val="26"/>
        </w:rPr>
        <w:t xml:space="preserve"> и в дорожном хозяйстве на территории муниципального образования </w:t>
      </w:r>
      <w:r w:rsidR="00696CD2" w:rsidRPr="00D40737">
        <w:rPr>
          <w:rFonts w:ascii="Arial" w:hAnsi="Arial" w:cs="Arial"/>
          <w:b/>
          <w:spacing w:val="-2"/>
          <w:sz w:val="26"/>
          <w:szCs w:val="26"/>
        </w:rPr>
        <w:t xml:space="preserve">Богородицкий </w:t>
      </w:r>
      <w:r w:rsidR="000D159A" w:rsidRPr="00D40737">
        <w:rPr>
          <w:rFonts w:ascii="Arial" w:hAnsi="Arial" w:cs="Arial"/>
          <w:b/>
          <w:spacing w:val="-2"/>
          <w:sz w:val="26"/>
          <w:szCs w:val="26"/>
        </w:rPr>
        <w:t>район Тульской области</w:t>
      </w:r>
      <w:r w:rsidRPr="00D40737">
        <w:rPr>
          <w:rFonts w:ascii="Arial" w:hAnsi="Arial" w:cs="Arial"/>
          <w:b/>
          <w:spacing w:val="-2"/>
          <w:sz w:val="26"/>
          <w:szCs w:val="26"/>
        </w:rPr>
        <w:t>"</w:t>
      </w:r>
    </w:p>
    <w:p w:rsidR="003857CD" w:rsidRDefault="003857CD" w:rsidP="003857CD">
      <w:pPr>
        <w:spacing w:after="0" w:line="240" w:lineRule="auto"/>
        <w:ind w:firstLine="709"/>
        <w:jc w:val="center"/>
        <w:rPr>
          <w:rFonts w:ascii="Arial" w:hAnsi="Arial" w:cs="Arial"/>
          <w:b/>
          <w:sz w:val="24"/>
          <w:szCs w:val="24"/>
        </w:rPr>
      </w:pPr>
    </w:p>
    <w:p w:rsidR="00962ABE" w:rsidRPr="00D40737" w:rsidRDefault="00962ABE" w:rsidP="003857CD">
      <w:pPr>
        <w:spacing w:after="0" w:line="240" w:lineRule="auto"/>
        <w:ind w:firstLine="709"/>
        <w:jc w:val="center"/>
        <w:rPr>
          <w:rFonts w:ascii="Arial" w:hAnsi="Arial" w:cs="Arial"/>
          <w:b/>
          <w:sz w:val="24"/>
          <w:szCs w:val="24"/>
        </w:rPr>
      </w:pPr>
    </w:p>
    <w:p w:rsidR="000D159A" w:rsidRPr="00D40737" w:rsidRDefault="000D159A" w:rsidP="003857CD">
      <w:pPr>
        <w:pStyle w:val="12"/>
        <w:numPr>
          <w:ilvl w:val="0"/>
          <w:numId w:val="4"/>
        </w:numPr>
        <w:spacing w:after="0" w:line="240" w:lineRule="auto"/>
        <w:ind w:left="0" w:firstLine="709"/>
        <w:jc w:val="center"/>
        <w:rPr>
          <w:rFonts w:ascii="Arial" w:hAnsi="Arial" w:cs="Arial"/>
          <w:b/>
          <w:sz w:val="24"/>
          <w:szCs w:val="24"/>
        </w:rPr>
      </w:pPr>
      <w:r w:rsidRPr="00D40737">
        <w:rPr>
          <w:rFonts w:ascii="Arial" w:hAnsi="Arial" w:cs="Arial"/>
          <w:b/>
          <w:sz w:val="24"/>
          <w:szCs w:val="24"/>
        </w:rPr>
        <w:t>Общие положения</w:t>
      </w:r>
    </w:p>
    <w:p w:rsidR="000D159A" w:rsidRPr="00D40737" w:rsidRDefault="000D159A" w:rsidP="003857CD">
      <w:pPr>
        <w:pStyle w:val="12"/>
        <w:spacing w:after="0" w:line="240" w:lineRule="auto"/>
        <w:ind w:left="0" w:firstLine="709"/>
        <w:jc w:val="both"/>
        <w:rPr>
          <w:rFonts w:ascii="Arial" w:hAnsi="Arial" w:cs="Arial"/>
          <w:b/>
          <w:sz w:val="24"/>
          <w:szCs w:val="24"/>
        </w:rPr>
      </w:pP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t>1.1. Настоящее Положение устанавливает порядок осуществления муниципального контроля на автомобильном транспорте, городском наз</w:t>
      </w:r>
      <w:r w:rsidR="00696CD2" w:rsidRPr="00D40737">
        <w:rPr>
          <w:rFonts w:ascii="Arial" w:hAnsi="Arial" w:cs="Arial"/>
          <w:sz w:val="24"/>
          <w:szCs w:val="24"/>
        </w:rPr>
        <w:t xml:space="preserve">емном электрическом транспорте </w:t>
      </w:r>
      <w:r w:rsidRPr="00D40737">
        <w:rPr>
          <w:rFonts w:ascii="Arial" w:hAnsi="Arial" w:cs="Arial"/>
          <w:sz w:val="24"/>
          <w:szCs w:val="24"/>
        </w:rPr>
        <w:t>и в дорожном хозяйстве</w:t>
      </w:r>
      <w:r w:rsidR="00781957">
        <w:rPr>
          <w:rFonts w:ascii="Arial" w:hAnsi="Arial" w:cs="Arial"/>
          <w:sz w:val="24"/>
          <w:szCs w:val="24"/>
        </w:rPr>
        <w:t xml:space="preserve"> </w:t>
      </w:r>
      <w:r w:rsidRPr="00D40737">
        <w:rPr>
          <w:rFonts w:ascii="Arial" w:hAnsi="Arial" w:cs="Arial"/>
          <w:sz w:val="24"/>
          <w:szCs w:val="24"/>
        </w:rPr>
        <w:t xml:space="preserve">на территории муниципального образования </w:t>
      </w:r>
      <w:r w:rsidR="00696CD2" w:rsidRPr="00D40737">
        <w:rPr>
          <w:rFonts w:ascii="Arial" w:hAnsi="Arial" w:cs="Arial"/>
          <w:sz w:val="24"/>
          <w:szCs w:val="24"/>
        </w:rPr>
        <w:t>Богородицкий</w:t>
      </w:r>
      <w:r w:rsidRPr="00D40737">
        <w:rPr>
          <w:rFonts w:ascii="Arial" w:hAnsi="Arial" w:cs="Arial"/>
          <w:sz w:val="24"/>
          <w:szCs w:val="24"/>
        </w:rPr>
        <w:t xml:space="preserve"> район Тульской области (далее — Муниципальный контроль).</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t>1.2. Муниципальный контроль осуществляется посредством профилактики нарушений обязательных требований, организации и проведения контрольных мероприятий, оценки соблюдения обязательных требований, выявления их нарушений, принятия предусмотренных законодательством Российской Федерации мер.</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t xml:space="preserve">1.3. Предметом </w:t>
      </w:r>
      <w:r w:rsidR="00A75227" w:rsidRPr="00D40737">
        <w:rPr>
          <w:rFonts w:ascii="Arial" w:hAnsi="Arial" w:cs="Arial"/>
          <w:sz w:val="24"/>
          <w:szCs w:val="24"/>
        </w:rPr>
        <w:t>м</w:t>
      </w:r>
      <w:r w:rsidRPr="00D40737">
        <w:rPr>
          <w:rFonts w:ascii="Arial" w:hAnsi="Arial" w:cs="Arial"/>
          <w:sz w:val="24"/>
          <w:szCs w:val="24"/>
        </w:rPr>
        <w:t>униципального контроля является соблюдение обязательных требований:</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t>1.3.1 в области автомобильных дорог и дорожной деятельности, установленных в отношении автомобильных дорог местного значения (далее — Автомобильные дороги):</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t xml:space="preserve">1.3.1.1 к эксплуатации объектов дорожного сервиса, размещенных в полосах отвода и (или) придорожных полосах </w:t>
      </w:r>
      <w:r w:rsidR="00A75227" w:rsidRPr="00D40737">
        <w:rPr>
          <w:rFonts w:ascii="Arial" w:hAnsi="Arial" w:cs="Arial"/>
          <w:sz w:val="24"/>
          <w:szCs w:val="24"/>
        </w:rPr>
        <w:t>а</w:t>
      </w:r>
      <w:r w:rsidRPr="00D40737">
        <w:rPr>
          <w:rFonts w:ascii="Arial" w:hAnsi="Arial" w:cs="Arial"/>
          <w:sz w:val="24"/>
          <w:szCs w:val="24"/>
        </w:rPr>
        <w:t>втомобильных дорог;</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t>1.3.1.2 к осуществлению работ по капитальному</w:t>
      </w:r>
      <w:r w:rsidR="00A75227" w:rsidRPr="00D40737">
        <w:rPr>
          <w:rFonts w:ascii="Arial" w:hAnsi="Arial" w:cs="Arial"/>
          <w:sz w:val="24"/>
          <w:szCs w:val="24"/>
        </w:rPr>
        <w:t xml:space="preserve"> ремонту, ремонту и содержанию а</w:t>
      </w:r>
      <w:r w:rsidRPr="00D40737">
        <w:rPr>
          <w:rFonts w:ascii="Arial" w:hAnsi="Arial" w:cs="Arial"/>
          <w:sz w:val="24"/>
          <w:szCs w:val="24"/>
        </w:rPr>
        <w:t>втомобильных дорог и искусственных дорожных сооружений на них в</w:t>
      </w:r>
      <w:r w:rsidR="00A75227" w:rsidRPr="00D40737">
        <w:rPr>
          <w:rFonts w:ascii="Arial" w:hAnsi="Arial" w:cs="Arial"/>
          <w:sz w:val="24"/>
          <w:szCs w:val="24"/>
        </w:rPr>
        <w:t xml:space="preserve"> части обеспечения сохранности а</w:t>
      </w:r>
      <w:r w:rsidRPr="00D40737">
        <w:rPr>
          <w:rFonts w:ascii="Arial" w:hAnsi="Arial" w:cs="Arial"/>
          <w:sz w:val="24"/>
          <w:szCs w:val="24"/>
        </w:rPr>
        <w:t>втомобильных дорог.</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t xml:space="preserve">1.4. Контрольным органом, осуществляющим </w:t>
      </w:r>
      <w:r w:rsidR="00A75227" w:rsidRPr="00D40737">
        <w:rPr>
          <w:rFonts w:ascii="Arial" w:hAnsi="Arial" w:cs="Arial"/>
          <w:sz w:val="24"/>
          <w:szCs w:val="24"/>
        </w:rPr>
        <w:t>м</w:t>
      </w:r>
      <w:r w:rsidRPr="00D40737">
        <w:rPr>
          <w:rFonts w:ascii="Arial" w:hAnsi="Arial" w:cs="Arial"/>
          <w:sz w:val="24"/>
          <w:szCs w:val="24"/>
        </w:rPr>
        <w:t xml:space="preserve">униципальный контроль, является администрация муниципального образования </w:t>
      </w:r>
      <w:r w:rsidR="00696CD2" w:rsidRPr="00D40737">
        <w:rPr>
          <w:rFonts w:ascii="Arial" w:hAnsi="Arial" w:cs="Arial"/>
          <w:sz w:val="24"/>
          <w:szCs w:val="24"/>
        </w:rPr>
        <w:t>Богородицкий</w:t>
      </w:r>
      <w:r w:rsidRPr="00D40737">
        <w:rPr>
          <w:rFonts w:ascii="Arial" w:hAnsi="Arial" w:cs="Arial"/>
          <w:sz w:val="24"/>
          <w:szCs w:val="24"/>
        </w:rPr>
        <w:t xml:space="preserve"> район Тульской области (далее — </w:t>
      </w:r>
      <w:r w:rsidR="00A75227" w:rsidRPr="00D40737">
        <w:rPr>
          <w:rFonts w:ascii="Arial" w:hAnsi="Arial" w:cs="Arial"/>
          <w:sz w:val="24"/>
          <w:szCs w:val="24"/>
        </w:rPr>
        <w:t>к</w:t>
      </w:r>
      <w:r w:rsidRPr="00D40737">
        <w:rPr>
          <w:rFonts w:ascii="Arial" w:hAnsi="Arial" w:cs="Arial"/>
          <w:sz w:val="24"/>
          <w:szCs w:val="24"/>
        </w:rPr>
        <w:t xml:space="preserve">онтрольный орган). </w:t>
      </w:r>
    </w:p>
    <w:p w:rsidR="000D159A" w:rsidRPr="00D40737" w:rsidRDefault="00696CD2" w:rsidP="003857CD">
      <w:pPr>
        <w:spacing w:after="0" w:line="240" w:lineRule="auto"/>
        <w:ind w:firstLine="709"/>
        <w:jc w:val="both"/>
        <w:rPr>
          <w:rFonts w:ascii="Arial" w:hAnsi="Arial" w:cs="Arial"/>
          <w:sz w:val="24"/>
          <w:szCs w:val="24"/>
        </w:rPr>
      </w:pPr>
      <w:r w:rsidRPr="00D40737">
        <w:rPr>
          <w:rFonts w:ascii="Arial" w:hAnsi="Arial" w:cs="Arial"/>
          <w:sz w:val="24"/>
          <w:szCs w:val="24"/>
        </w:rPr>
        <w:t>1.5. Должностными лицами а</w:t>
      </w:r>
      <w:r w:rsidR="000D159A" w:rsidRPr="00D40737">
        <w:rPr>
          <w:rFonts w:ascii="Arial" w:hAnsi="Arial" w:cs="Arial"/>
          <w:sz w:val="24"/>
          <w:szCs w:val="24"/>
        </w:rPr>
        <w:t xml:space="preserve">дминистрации, уполномоченными на осуществление </w:t>
      </w:r>
      <w:r w:rsidR="00A75227" w:rsidRPr="00D40737">
        <w:rPr>
          <w:rFonts w:ascii="Arial" w:hAnsi="Arial" w:cs="Arial"/>
          <w:sz w:val="24"/>
          <w:szCs w:val="24"/>
        </w:rPr>
        <w:t>м</w:t>
      </w:r>
      <w:r w:rsidR="000D159A" w:rsidRPr="00D40737">
        <w:rPr>
          <w:rFonts w:ascii="Arial" w:hAnsi="Arial" w:cs="Arial"/>
          <w:sz w:val="24"/>
          <w:szCs w:val="24"/>
        </w:rPr>
        <w:t>у</w:t>
      </w:r>
      <w:r w:rsidRPr="00D40737">
        <w:rPr>
          <w:rFonts w:ascii="Arial" w:hAnsi="Arial" w:cs="Arial"/>
          <w:sz w:val="24"/>
          <w:szCs w:val="24"/>
        </w:rPr>
        <w:t>ниципального контроля от имени а</w:t>
      </w:r>
      <w:r w:rsidR="000D159A" w:rsidRPr="00D40737">
        <w:rPr>
          <w:rFonts w:ascii="Arial" w:hAnsi="Arial" w:cs="Arial"/>
          <w:sz w:val="24"/>
          <w:szCs w:val="24"/>
        </w:rPr>
        <w:t xml:space="preserve">дминистрации, являются начальник </w:t>
      </w:r>
      <w:r w:rsidRPr="00D40737">
        <w:rPr>
          <w:rFonts w:ascii="Arial" w:hAnsi="Arial" w:cs="Arial"/>
          <w:sz w:val="24"/>
          <w:szCs w:val="24"/>
        </w:rPr>
        <w:t>сектора</w:t>
      </w:r>
      <w:r w:rsidR="000D159A" w:rsidRPr="00D40737">
        <w:rPr>
          <w:rFonts w:ascii="Arial" w:hAnsi="Arial" w:cs="Arial"/>
          <w:sz w:val="24"/>
          <w:szCs w:val="24"/>
        </w:rPr>
        <w:t xml:space="preserve"> муниципальн</w:t>
      </w:r>
      <w:r w:rsidRPr="00D40737">
        <w:rPr>
          <w:rFonts w:ascii="Arial" w:hAnsi="Arial" w:cs="Arial"/>
          <w:sz w:val="24"/>
          <w:szCs w:val="24"/>
        </w:rPr>
        <w:t>ого контроля а</w:t>
      </w:r>
      <w:r w:rsidR="000D159A" w:rsidRPr="00D40737">
        <w:rPr>
          <w:rFonts w:ascii="Arial" w:hAnsi="Arial" w:cs="Arial"/>
          <w:sz w:val="24"/>
          <w:szCs w:val="24"/>
        </w:rPr>
        <w:t xml:space="preserve">дминистрации, главный специалист </w:t>
      </w:r>
      <w:r w:rsidRPr="00D40737">
        <w:rPr>
          <w:rFonts w:ascii="Arial" w:hAnsi="Arial" w:cs="Arial"/>
          <w:sz w:val="24"/>
          <w:szCs w:val="24"/>
        </w:rPr>
        <w:t>сектора</w:t>
      </w:r>
      <w:r w:rsidR="000D159A" w:rsidRPr="00D40737">
        <w:rPr>
          <w:rFonts w:ascii="Arial" w:hAnsi="Arial" w:cs="Arial"/>
          <w:sz w:val="24"/>
          <w:szCs w:val="24"/>
        </w:rPr>
        <w:t xml:space="preserve"> муниципального контроля </w:t>
      </w:r>
      <w:r w:rsidRPr="00D40737">
        <w:rPr>
          <w:rFonts w:ascii="Arial" w:hAnsi="Arial" w:cs="Arial"/>
          <w:sz w:val="24"/>
          <w:szCs w:val="24"/>
        </w:rPr>
        <w:t>а</w:t>
      </w:r>
      <w:r w:rsidR="000D159A" w:rsidRPr="00D40737">
        <w:rPr>
          <w:rFonts w:ascii="Arial" w:hAnsi="Arial" w:cs="Arial"/>
          <w:sz w:val="24"/>
          <w:szCs w:val="24"/>
        </w:rPr>
        <w:t>дминистрации (далее также – инспектора) с привлечением должностных ли</w:t>
      </w:r>
      <w:r w:rsidRPr="00D40737">
        <w:rPr>
          <w:rFonts w:ascii="Arial" w:hAnsi="Arial" w:cs="Arial"/>
          <w:sz w:val="24"/>
          <w:szCs w:val="24"/>
        </w:rPr>
        <w:t>ц комитета по жизнеобеспечению а</w:t>
      </w:r>
      <w:r w:rsidR="000D159A" w:rsidRPr="00D40737">
        <w:rPr>
          <w:rFonts w:ascii="Arial" w:hAnsi="Arial" w:cs="Arial"/>
          <w:sz w:val="24"/>
          <w:szCs w:val="24"/>
        </w:rPr>
        <w:t xml:space="preserve">дминистрации, уполномоченных в соответствии с п. 13 ч. 1 ст. 4.1. Закона Тульской области от 09.06.2003 N 388-ЗТО "Об административных правонарушениях в Тульской области" (принят Постановлением Тульской областной Думы от 22.05.2003 N 44/1240) составлять протоколы об административных правонарушениях, предусмотренных статьями 6.1-1, 6.4, 6.8, 7.1 - 7.3, 7.5, 8.2, 8.3-1, 8.5 - 8.6-1, 8.8 - 8.15, 9.1 Закона Тульской области от 09.06.2003 N 388-ЗТО "Об административных правонарушениях в Тульской области". </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t>1.6. Принятие решений о проведении контрольных мероприятий осуществляет заместите</w:t>
      </w:r>
      <w:r w:rsidR="00696CD2" w:rsidRPr="00D40737">
        <w:rPr>
          <w:rFonts w:ascii="Arial" w:hAnsi="Arial" w:cs="Arial"/>
          <w:sz w:val="24"/>
          <w:szCs w:val="24"/>
        </w:rPr>
        <w:t>ль главы а</w:t>
      </w:r>
      <w:r w:rsidRPr="00D40737">
        <w:rPr>
          <w:rFonts w:ascii="Arial" w:hAnsi="Arial" w:cs="Arial"/>
          <w:sz w:val="24"/>
          <w:szCs w:val="24"/>
        </w:rPr>
        <w:t xml:space="preserve">дминистрации по жизнеобеспечению (далее - </w:t>
      </w:r>
      <w:r w:rsidRPr="00D40737">
        <w:rPr>
          <w:rFonts w:ascii="Arial" w:hAnsi="Arial" w:cs="Arial"/>
          <w:sz w:val="24"/>
          <w:szCs w:val="24"/>
        </w:rPr>
        <w:lastRenderedPageBreak/>
        <w:t xml:space="preserve">руководителю контрольного органа), а в случае его отсутствия - лицо, исполняющее его обязанности. </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t>1.7</w:t>
      </w:r>
      <w:r w:rsidR="00696CD2" w:rsidRPr="00D40737">
        <w:rPr>
          <w:rFonts w:ascii="Arial" w:hAnsi="Arial" w:cs="Arial"/>
          <w:sz w:val="24"/>
          <w:szCs w:val="24"/>
        </w:rPr>
        <w:t>. Инспектора при осуществлении м</w:t>
      </w:r>
      <w:r w:rsidRPr="00D40737">
        <w:rPr>
          <w:rFonts w:ascii="Arial" w:hAnsi="Arial" w:cs="Arial"/>
          <w:sz w:val="24"/>
          <w:szCs w:val="24"/>
        </w:rPr>
        <w:t>униципального контроля имеют права, исполняют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(далее — Федеральный закон № 248-ФЗ) и иными федеральными законами.</w:t>
      </w:r>
    </w:p>
    <w:p w:rsidR="000D159A" w:rsidRPr="00D40737" w:rsidRDefault="00696CD2" w:rsidP="003857CD">
      <w:pPr>
        <w:spacing w:after="0" w:line="240" w:lineRule="auto"/>
        <w:ind w:firstLine="709"/>
        <w:jc w:val="both"/>
        <w:rPr>
          <w:rFonts w:ascii="Arial" w:hAnsi="Arial" w:cs="Arial"/>
          <w:sz w:val="24"/>
          <w:szCs w:val="24"/>
        </w:rPr>
      </w:pPr>
      <w:r w:rsidRPr="00D40737">
        <w:rPr>
          <w:rFonts w:ascii="Arial" w:hAnsi="Arial" w:cs="Arial"/>
          <w:sz w:val="24"/>
          <w:szCs w:val="24"/>
        </w:rPr>
        <w:t>1.8. Объектами м</w:t>
      </w:r>
      <w:r w:rsidR="000D159A" w:rsidRPr="00D40737">
        <w:rPr>
          <w:rFonts w:ascii="Arial" w:hAnsi="Arial" w:cs="Arial"/>
          <w:sz w:val="24"/>
          <w:szCs w:val="24"/>
        </w:rPr>
        <w:t>униципального контроля являются:</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t xml:space="preserve">– деятельность, действия (бездействие) граждан и организаций (далее - </w:t>
      </w:r>
      <w:r w:rsidR="00696CD2" w:rsidRPr="00D40737">
        <w:rPr>
          <w:rFonts w:ascii="Arial" w:hAnsi="Arial" w:cs="Arial"/>
          <w:sz w:val="24"/>
          <w:szCs w:val="24"/>
        </w:rPr>
        <w:t>к</w:t>
      </w:r>
      <w:r w:rsidRPr="00D40737">
        <w:rPr>
          <w:rFonts w:ascii="Arial" w:hAnsi="Arial" w:cs="Arial"/>
          <w:sz w:val="24"/>
          <w:szCs w:val="24"/>
        </w:rPr>
        <w:t>онтролируемые лица), осуществляющих эксплуатацию объектов дорожного сервиса, размещенных в полосах отво</w:t>
      </w:r>
      <w:r w:rsidR="00696CD2" w:rsidRPr="00D40737">
        <w:rPr>
          <w:rFonts w:ascii="Arial" w:hAnsi="Arial" w:cs="Arial"/>
          <w:sz w:val="24"/>
          <w:szCs w:val="24"/>
        </w:rPr>
        <w:t>да и (или) придорожных полосах а</w:t>
      </w:r>
      <w:r w:rsidRPr="00D40737">
        <w:rPr>
          <w:rFonts w:ascii="Arial" w:hAnsi="Arial" w:cs="Arial"/>
          <w:sz w:val="24"/>
          <w:szCs w:val="24"/>
        </w:rPr>
        <w:t>втомобильных дорог,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t xml:space="preserve">– результаты деятельности </w:t>
      </w:r>
      <w:r w:rsidR="00696CD2" w:rsidRPr="00D40737">
        <w:rPr>
          <w:rFonts w:ascii="Arial" w:hAnsi="Arial" w:cs="Arial"/>
          <w:sz w:val="24"/>
          <w:szCs w:val="24"/>
        </w:rPr>
        <w:t>к</w:t>
      </w:r>
      <w:r w:rsidRPr="00D40737">
        <w:rPr>
          <w:rFonts w:ascii="Arial" w:hAnsi="Arial" w:cs="Arial"/>
          <w:sz w:val="24"/>
          <w:szCs w:val="24"/>
        </w:rPr>
        <w:t xml:space="preserve">онтролируемых лиц, осуществляющих эксплуатацию объектов дорожного сервиса, размещенных в полосах отвода и (или) придорожных полосах </w:t>
      </w:r>
      <w:r w:rsidR="00696CD2" w:rsidRPr="00D40737">
        <w:rPr>
          <w:rFonts w:ascii="Arial" w:hAnsi="Arial" w:cs="Arial"/>
          <w:sz w:val="24"/>
          <w:szCs w:val="24"/>
        </w:rPr>
        <w:t>а</w:t>
      </w:r>
      <w:r w:rsidRPr="00D40737">
        <w:rPr>
          <w:rFonts w:ascii="Arial" w:hAnsi="Arial" w:cs="Arial"/>
          <w:sz w:val="24"/>
          <w:szCs w:val="24"/>
        </w:rPr>
        <w:t>втомобильных дорог;</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t xml:space="preserve">– полосы отвода и (или) придорожные полосы </w:t>
      </w:r>
      <w:r w:rsidR="00696CD2" w:rsidRPr="00D40737">
        <w:rPr>
          <w:rFonts w:ascii="Arial" w:hAnsi="Arial" w:cs="Arial"/>
          <w:sz w:val="24"/>
          <w:szCs w:val="24"/>
        </w:rPr>
        <w:t>а</w:t>
      </w:r>
      <w:r w:rsidRPr="00D40737">
        <w:rPr>
          <w:rFonts w:ascii="Arial" w:hAnsi="Arial" w:cs="Arial"/>
          <w:sz w:val="24"/>
          <w:szCs w:val="24"/>
        </w:rPr>
        <w:t>втомобильных дорог, объекты дорожного сервиса, размещенные в их границах.</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t xml:space="preserve">– деятельность, действия (бездействие) граждан и организаций в отношении </w:t>
      </w:r>
      <w:r w:rsidR="00696CD2" w:rsidRPr="00D40737">
        <w:rPr>
          <w:rFonts w:ascii="Arial" w:hAnsi="Arial" w:cs="Arial"/>
          <w:sz w:val="24"/>
          <w:szCs w:val="24"/>
        </w:rPr>
        <w:t>а</w:t>
      </w:r>
      <w:r w:rsidRPr="00D40737">
        <w:rPr>
          <w:rFonts w:ascii="Arial" w:hAnsi="Arial" w:cs="Arial"/>
          <w:sz w:val="24"/>
          <w:szCs w:val="24"/>
        </w:rPr>
        <w:t xml:space="preserve">втомобильных дорог, в рамках которых должны соблюдаться обязательные требования по осуществлению работ по капитальному ремонту, ремонту и содержанию </w:t>
      </w:r>
      <w:r w:rsidR="00696CD2" w:rsidRPr="00D40737">
        <w:rPr>
          <w:rFonts w:ascii="Arial" w:hAnsi="Arial" w:cs="Arial"/>
          <w:sz w:val="24"/>
          <w:szCs w:val="24"/>
        </w:rPr>
        <w:t>а</w:t>
      </w:r>
      <w:r w:rsidRPr="00D40737">
        <w:rPr>
          <w:rFonts w:ascii="Arial" w:hAnsi="Arial" w:cs="Arial"/>
          <w:sz w:val="24"/>
          <w:szCs w:val="24"/>
        </w:rPr>
        <w:t xml:space="preserve">втомобильных дорог и искусственных дорожных сооружений на них в части соблюдения обязательных требований по обеспечению сохранности </w:t>
      </w:r>
      <w:r w:rsidR="00696CD2" w:rsidRPr="00D40737">
        <w:rPr>
          <w:rFonts w:ascii="Arial" w:hAnsi="Arial" w:cs="Arial"/>
          <w:sz w:val="24"/>
          <w:szCs w:val="24"/>
        </w:rPr>
        <w:t>а</w:t>
      </w:r>
      <w:r w:rsidRPr="00D40737">
        <w:rPr>
          <w:rFonts w:ascii="Arial" w:hAnsi="Arial" w:cs="Arial"/>
          <w:sz w:val="24"/>
          <w:szCs w:val="24"/>
        </w:rPr>
        <w:t>втомобильных дорог, в том числе предъявляемые к гражданам и организациям, осуществляющим деятельность, действия (бездействие);</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t xml:space="preserve">– результаты деятельности </w:t>
      </w:r>
      <w:r w:rsidR="00696CD2" w:rsidRPr="00D40737">
        <w:rPr>
          <w:rFonts w:ascii="Arial" w:hAnsi="Arial" w:cs="Arial"/>
          <w:sz w:val="24"/>
          <w:szCs w:val="24"/>
        </w:rPr>
        <w:t>к</w:t>
      </w:r>
      <w:r w:rsidRPr="00D40737">
        <w:rPr>
          <w:rFonts w:ascii="Arial" w:hAnsi="Arial" w:cs="Arial"/>
          <w:sz w:val="24"/>
          <w:szCs w:val="24"/>
        </w:rPr>
        <w:t xml:space="preserve">онтролируемых лиц в отношении </w:t>
      </w:r>
      <w:r w:rsidR="00696CD2" w:rsidRPr="00D40737">
        <w:rPr>
          <w:rFonts w:ascii="Arial" w:hAnsi="Arial" w:cs="Arial"/>
          <w:sz w:val="24"/>
          <w:szCs w:val="24"/>
        </w:rPr>
        <w:t>а</w:t>
      </w:r>
      <w:r w:rsidRPr="00D40737">
        <w:rPr>
          <w:rFonts w:ascii="Arial" w:hAnsi="Arial" w:cs="Arial"/>
          <w:sz w:val="24"/>
          <w:szCs w:val="24"/>
        </w:rPr>
        <w:t>втомобильных дорог;</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t xml:space="preserve">– автомобильные дороги в части соблюдения обязательных требований по обеспечению сохранности </w:t>
      </w:r>
      <w:r w:rsidR="00696CD2" w:rsidRPr="00D40737">
        <w:rPr>
          <w:rFonts w:ascii="Arial" w:hAnsi="Arial" w:cs="Arial"/>
          <w:sz w:val="24"/>
          <w:szCs w:val="24"/>
        </w:rPr>
        <w:t>а</w:t>
      </w:r>
      <w:r w:rsidRPr="00D40737">
        <w:rPr>
          <w:rFonts w:ascii="Arial" w:hAnsi="Arial" w:cs="Arial"/>
          <w:sz w:val="24"/>
          <w:szCs w:val="24"/>
        </w:rPr>
        <w:t>втомобильных дорог.</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t>1.9. Муниципальный контроль осуществляется в соответствии с:</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t>–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t>– Федеральным законом от 08.11.2007 № 259-ФЗ «Устав автомобильного транспорта и городского наземного электрического транспорта»;</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t>– Федеральным законом Российской Федерации от 06.10.2003 № 131-ФЗ «Об общих принципах организации местного самоуправления в Российской Федерации»;</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t>– Федеральным законом от 31.07.2020 № 248-ФЗ «О государственном контроле (надзоре) и муниципальном контроле в Российской Федерации»;</w:t>
      </w:r>
    </w:p>
    <w:p w:rsidR="000D159A" w:rsidRPr="00D40737" w:rsidRDefault="000D159A" w:rsidP="003857CD">
      <w:pPr>
        <w:pStyle w:val="16"/>
        <w:spacing w:after="0" w:line="240" w:lineRule="auto"/>
        <w:ind w:left="0" w:firstLine="709"/>
        <w:jc w:val="both"/>
        <w:rPr>
          <w:rFonts w:ascii="Arial" w:hAnsi="Arial" w:cs="Arial"/>
          <w:sz w:val="24"/>
          <w:szCs w:val="24"/>
        </w:rPr>
      </w:pPr>
      <w:r w:rsidRPr="00D40737">
        <w:rPr>
          <w:rFonts w:ascii="Arial" w:hAnsi="Arial" w:cs="Arial"/>
          <w:sz w:val="24"/>
          <w:szCs w:val="24"/>
        </w:rPr>
        <w:t xml:space="preserve">1.10. Учет объектов муниципального контроля осуществляется посредством сбора, обработки, анализа и учета информации об объектах контроля, представляемой контролируемыми лицами, информации, получаемой в рамках межведомственного взаимодействия, а также общедоступной информации. </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t xml:space="preserve">1.11. При осуществлении </w:t>
      </w:r>
      <w:r w:rsidR="00696CD2" w:rsidRPr="00D40737">
        <w:rPr>
          <w:rFonts w:ascii="Arial" w:hAnsi="Arial" w:cs="Arial"/>
          <w:sz w:val="24"/>
          <w:szCs w:val="24"/>
        </w:rPr>
        <w:t>у</w:t>
      </w:r>
      <w:r w:rsidRPr="00D40737">
        <w:rPr>
          <w:rFonts w:ascii="Arial" w:hAnsi="Arial" w:cs="Arial"/>
          <w:sz w:val="24"/>
          <w:szCs w:val="24"/>
        </w:rPr>
        <w:t>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lastRenderedPageBreak/>
        <w:t xml:space="preserve">1.12. К отношениям, связанным с осуществлением </w:t>
      </w:r>
      <w:r w:rsidR="00696CD2" w:rsidRPr="00D40737">
        <w:rPr>
          <w:rFonts w:ascii="Arial" w:hAnsi="Arial" w:cs="Arial"/>
          <w:sz w:val="24"/>
          <w:szCs w:val="24"/>
        </w:rPr>
        <w:t>м</w:t>
      </w:r>
      <w:r w:rsidRPr="00D40737">
        <w:rPr>
          <w:rFonts w:ascii="Arial" w:hAnsi="Arial" w:cs="Arial"/>
          <w:sz w:val="24"/>
          <w:szCs w:val="24"/>
        </w:rPr>
        <w:t>униципального контроля на автомобильном транспорте и в дорожном хозяйстве, организацией и проведением профилактических мероприятий, контрольных мероприятий, применяются положения Федерального закона № 248-ФЗ.</w:t>
      </w:r>
    </w:p>
    <w:p w:rsidR="000D159A" w:rsidRPr="00D40737" w:rsidRDefault="000D159A" w:rsidP="003857CD">
      <w:pPr>
        <w:spacing w:after="0" w:line="240" w:lineRule="auto"/>
        <w:ind w:firstLine="709"/>
        <w:jc w:val="both"/>
        <w:rPr>
          <w:rFonts w:ascii="Arial" w:eastAsia="Tahoma" w:hAnsi="Arial" w:cs="Arial"/>
          <w:sz w:val="24"/>
          <w:szCs w:val="24"/>
        </w:rPr>
      </w:pPr>
      <w:r w:rsidRPr="00D40737">
        <w:rPr>
          <w:rFonts w:ascii="Arial" w:hAnsi="Arial" w:cs="Arial"/>
          <w:sz w:val="24"/>
          <w:szCs w:val="24"/>
        </w:rPr>
        <w:t xml:space="preserve">1.13. В целях, связанных с осуществлением муниципального контроля, уполномоченный орган получает на безвозмездной основе документы и (или) сведения от иных органов либо подведомственных таким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
    <w:p w:rsidR="000D159A" w:rsidRPr="00D40737" w:rsidRDefault="000D159A" w:rsidP="003857CD">
      <w:pPr>
        <w:pStyle w:val="16"/>
        <w:spacing w:after="0" w:line="240" w:lineRule="auto"/>
        <w:ind w:left="0" w:firstLine="709"/>
        <w:jc w:val="both"/>
        <w:rPr>
          <w:rFonts w:ascii="Arial" w:hAnsi="Arial" w:cs="Arial"/>
          <w:b/>
          <w:sz w:val="24"/>
          <w:szCs w:val="24"/>
        </w:rPr>
      </w:pPr>
      <w:r w:rsidRPr="00D40737">
        <w:rPr>
          <w:rFonts w:ascii="Arial" w:eastAsia="Tahoma" w:hAnsi="Arial" w:cs="Arial"/>
          <w:sz w:val="24"/>
          <w:szCs w:val="24"/>
          <w:lang w:eastAsia="ru-RU"/>
        </w:rPr>
        <w:t>1.14. Передача в рамках межведомственного информационного взаимодействия документов и (или) сведений, раскрытие информации, в том числе ознакомление с такими документами и (или) сведениями в случаях, предусмотренных </w:t>
      </w:r>
      <w:hyperlink r:id="rId8" w:anchor="64U0IK" w:history="1">
        <w:r w:rsidRPr="00D40737">
          <w:rPr>
            <w:rStyle w:val="a3"/>
            <w:rFonts w:ascii="Arial" w:eastAsia="Tahoma" w:hAnsi="Arial" w:cs="Arial"/>
            <w:color w:val="auto"/>
            <w:sz w:val="24"/>
            <w:szCs w:val="24"/>
            <w:u w:val="none"/>
            <w:lang w:eastAsia="ru-RU"/>
          </w:rPr>
          <w:t xml:space="preserve">Федеральным законом </w:t>
        </w:r>
      </w:hyperlink>
      <w:r w:rsidRPr="00D40737">
        <w:rPr>
          <w:rFonts w:ascii="Arial" w:eastAsia="Tahoma" w:hAnsi="Arial" w:cs="Arial"/>
          <w:sz w:val="24"/>
          <w:szCs w:val="24"/>
          <w:lang w:eastAsia="ru-RU"/>
        </w:rPr>
        <w:t xml:space="preserve">№248-ФЗ, осуществляются с учетом требований законодательства Российской Федерации о государственной и иной охраняемой законом тайне. </w:t>
      </w:r>
    </w:p>
    <w:p w:rsidR="000D159A" w:rsidRPr="00D40737" w:rsidRDefault="000D159A" w:rsidP="003857CD">
      <w:pPr>
        <w:spacing w:after="0" w:line="240" w:lineRule="auto"/>
        <w:ind w:firstLine="709"/>
        <w:jc w:val="both"/>
        <w:outlineLvl w:val="0"/>
        <w:rPr>
          <w:rFonts w:ascii="Arial" w:hAnsi="Arial" w:cs="Arial"/>
          <w:b/>
          <w:sz w:val="24"/>
          <w:szCs w:val="24"/>
        </w:rPr>
      </w:pPr>
    </w:p>
    <w:p w:rsidR="000D159A" w:rsidRPr="00D40737" w:rsidRDefault="000D159A" w:rsidP="003857CD">
      <w:pPr>
        <w:spacing w:after="0" w:line="240" w:lineRule="auto"/>
        <w:ind w:firstLine="709"/>
        <w:jc w:val="center"/>
        <w:outlineLvl w:val="0"/>
        <w:rPr>
          <w:rFonts w:ascii="Arial" w:hAnsi="Arial" w:cs="Arial"/>
          <w:b/>
          <w:sz w:val="24"/>
          <w:szCs w:val="24"/>
        </w:rPr>
      </w:pPr>
      <w:r w:rsidRPr="00D40737">
        <w:rPr>
          <w:rFonts w:ascii="Arial" w:hAnsi="Arial" w:cs="Arial"/>
          <w:b/>
          <w:sz w:val="24"/>
          <w:szCs w:val="24"/>
        </w:rPr>
        <w:t>2. Управление рисками причинения вреда (ущерба) охраняемым</w:t>
      </w:r>
    </w:p>
    <w:p w:rsidR="000D159A" w:rsidRPr="00D40737" w:rsidRDefault="000D159A" w:rsidP="003857CD">
      <w:pPr>
        <w:spacing w:after="0" w:line="240" w:lineRule="auto"/>
        <w:ind w:firstLine="709"/>
        <w:jc w:val="center"/>
        <w:rPr>
          <w:rFonts w:ascii="Arial" w:hAnsi="Arial" w:cs="Arial"/>
          <w:sz w:val="24"/>
          <w:szCs w:val="24"/>
        </w:rPr>
      </w:pPr>
      <w:r w:rsidRPr="00D40737">
        <w:rPr>
          <w:rFonts w:ascii="Arial" w:hAnsi="Arial" w:cs="Arial"/>
          <w:b/>
          <w:sz w:val="24"/>
          <w:szCs w:val="24"/>
        </w:rPr>
        <w:t>законом ценностям при осуществлении муниципального контроля</w:t>
      </w:r>
    </w:p>
    <w:p w:rsidR="000D159A" w:rsidRPr="00D40737" w:rsidRDefault="000D159A" w:rsidP="003857CD">
      <w:pPr>
        <w:spacing w:after="0" w:line="240" w:lineRule="auto"/>
        <w:ind w:firstLine="709"/>
        <w:jc w:val="both"/>
        <w:rPr>
          <w:rFonts w:ascii="Arial" w:hAnsi="Arial" w:cs="Arial"/>
          <w:sz w:val="24"/>
          <w:szCs w:val="24"/>
        </w:rPr>
      </w:pPr>
    </w:p>
    <w:p w:rsidR="000D159A" w:rsidRPr="00D40737" w:rsidRDefault="000D159A" w:rsidP="003857CD">
      <w:pPr>
        <w:spacing w:after="0" w:line="240" w:lineRule="auto"/>
        <w:ind w:firstLine="709"/>
        <w:jc w:val="both"/>
        <w:rPr>
          <w:rFonts w:ascii="Arial" w:eastAsia="Noto Sans" w:hAnsi="Arial" w:cs="Arial"/>
          <w:sz w:val="24"/>
          <w:szCs w:val="24"/>
          <w:lang w:eastAsia="en-US"/>
        </w:rPr>
      </w:pPr>
      <w:r w:rsidRPr="00D40737">
        <w:rPr>
          <w:rFonts w:ascii="Arial" w:hAnsi="Arial" w:cs="Arial"/>
          <w:sz w:val="24"/>
          <w:szCs w:val="24"/>
        </w:rPr>
        <w:t>2.1. Муниципальный</w:t>
      </w:r>
      <w:r w:rsidRPr="00D40737">
        <w:rPr>
          <w:rFonts w:ascii="Arial" w:eastAsia="Noto Sans" w:hAnsi="Arial" w:cs="Arial"/>
          <w:sz w:val="24"/>
          <w:szCs w:val="24"/>
          <w:lang w:eastAsia="en-US"/>
        </w:rPr>
        <w:t xml:space="preserve"> контроль осуществляется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rsidR="000D159A" w:rsidRPr="00D40737" w:rsidRDefault="000D159A" w:rsidP="003857CD">
      <w:pPr>
        <w:spacing w:after="0" w:line="240" w:lineRule="auto"/>
        <w:ind w:firstLine="709"/>
        <w:jc w:val="both"/>
        <w:rPr>
          <w:rFonts w:ascii="Arial" w:eastAsia="Noto Sans" w:hAnsi="Arial" w:cs="Arial"/>
          <w:sz w:val="24"/>
          <w:szCs w:val="24"/>
          <w:lang w:eastAsia="en-US"/>
        </w:rPr>
      </w:pPr>
      <w:r w:rsidRPr="00D40737">
        <w:rPr>
          <w:rFonts w:ascii="Arial" w:eastAsia="Noto Sans" w:hAnsi="Arial" w:cs="Arial"/>
          <w:sz w:val="24"/>
          <w:szCs w:val="24"/>
          <w:lang w:eastAsia="en-US"/>
        </w:rPr>
        <w:t xml:space="preserve">2.2. В целях оценки риска причинения вреда (ущерба) при принятии решения о проведении и выборе вида внепланового контрольного (надзорного) мероприятия </w:t>
      </w:r>
      <w:r w:rsidR="00696CD2" w:rsidRPr="00D40737">
        <w:rPr>
          <w:rFonts w:ascii="Arial" w:eastAsia="Noto Sans" w:hAnsi="Arial" w:cs="Arial"/>
          <w:sz w:val="24"/>
          <w:szCs w:val="24"/>
          <w:lang w:eastAsia="en-US"/>
        </w:rPr>
        <w:t>к</w:t>
      </w:r>
      <w:r w:rsidRPr="00D40737">
        <w:rPr>
          <w:rFonts w:ascii="Arial" w:eastAsia="Noto Sans" w:hAnsi="Arial" w:cs="Arial"/>
          <w:sz w:val="24"/>
          <w:szCs w:val="24"/>
          <w:lang w:eastAsia="en-US"/>
        </w:rPr>
        <w:t>онтрольный орган применяет индикаторы риска нарушения обязательных требований.</w:t>
      </w:r>
    </w:p>
    <w:p w:rsidR="000D159A" w:rsidRPr="00D40737" w:rsidRDefault="000D159A" w:rsidP="003857CD">
      <w:pPr>
        <w:spacing w:after="0" w:line="240" w:lineRule="auto"/>
        <w:ind w:firstLine="709"/>
        <w:jc w:val="both"/>
        <w:rPr>
          <w:rFonts w:ascii="Arial" w:eastAsia="Noto Sans" w:hAnsi="Arial" w:cs="Arial"/>
          <w:sz w:val="24"/>
          <w:szCs w:val="24"/>
          <w:lang w:eastAsia="en-US"/>
        </w:rPr>
      </w:pPr>
      <w:r w:rsidRPr="00D40737">
        <w:rPr>
          <w:rFonts w:ascii="Arial" w:eastAsia="Noto Sans" w:hAnsi="Arial" w:cs="Arial"/>
          <w:sz w:val="24"/>
          <w:szCs w:val="24"/>
          <w:lang w:eastAsia="en-US"/>
        </w:rPr>
        <w:t>2.2.1. Наличие признаков нарушения обязательных требований при осуществлении дорожной деятельности в отношении автомобильных дорог местного значения.</w:t>
      </w:r>
    </w:p>
    <w:p w:rsidR="000D159A" w:rsidRPr="00D40737" w:rsidRDefault="000D159A" w:rsidP="003857CD">
      <w:pPr>
        <w:spacing w:after="0" w:line="240" w:lineRule="auto"/>
        <w:ind w:firstLine="709"/>
        <w:jc w:val="both"/>
        <w:rPr>
          <w:rFonts w:ascii="Arial" w:eastAsia="Noto Sans" w:hAnsi="Arial" w:cs="Arial"/>
          <w:sz w:val="24"/>
          <w:szCs w:val="24"/>
          <w:lang w:eastAsia="en-US"/>
        </w:rPr>
      </w:pPr>
      <w:r w:rsidRPr="00D40737">
        <w:rPr>
          <w:rFonts w:ascii="Arial" w:eastAsia="Noto Sans" w:hAnsi="Arial" w:cs="Arial"/>
          <w:sz w:val="24"/>
          <w:szCs w:val="24"/>
          <w:lang w:eastAsia="en-US"/>
        </w:rPr>
        <w:t>2.2.2. Наличие признаков нарушения обязательных требований при эксплуатации объектов дорожного сервиса, размещенных в полосах отвода и (или) придорожных полосах автомобильных дорог местного значения.</w:t>
      </w:r>
    </w:p>
    <w:p w:rsidR="000D159A" w:rsidRPr="00D40737" w:rsidRDefault="000D159A" w:rsidP="003857CD">
      <w:pPr>
        <w:spacing w:after="0" w:line="240" w:lineRule="auto"/>
        <w:ind w:firstLine="709"/>
        <w:jc w:val="both"/>
        <w:rPr>
          <w:rFonts w:ascii="Arial" w:eastAsia="Noto Sans" w:hAnsi="Arial" w:cs="Arial"/>
          <w:sz w:val="24"/>
          <w:szCs w:val="24"/>
          <w:lang w:eastAsia="en-US"/>
        </w:rPr>
      </w:pPr>
      <w:r w:rsidRPr="00D40737">
        <w:rPr>
          <w:rFonts w:ascii="Arial" w:eastAsia="Noto Sans" w:hAnsi="Arial" w:cs="Arial"/>
          <w:sz w:val="24"/>
          <w:szCs w:val="24"/>
          <w:lang w:eastAsia="en-US"/>
        </w:rPr>
        <w:t xml:space="preserve">2.2.3. Поступление информации о нарушении обязательных требований при производстве дорожных работ.   </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eastAsia="Noto Sans" w:hAnsi="Arial" w:cs="Arial"/>
          <w:sz w:val="24"/>
          <w:szCs w:val="24"/>
          <w:lang w:eastAsia="en-US"/>
        </w:rPr>
        <w:t>2</w:t>
      </w:r>
      <w:r w:rsidRPr="00D40737">
        <w:rPr>
          <w:rFonts w:ascii="Arial" w:hAnsi="Arial" w:cs="Arial"/>
          <w:sz w:val="24"/>
          <w:szCs w:val="24"/>
        </w:rPr>
        <w:t>.3. Контрольный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t>1) средний риск;</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t>2) умеренный риск;</w:t>
      </w:r>
    </w:p>
    <w:p w:rsidR="000D159A" w:rsidRPr="00D40737" w:rsidRDefault="000D159A" w:rsidP="003857CD">
      <w:pPr>
        <w:spacing w:after="0" w:line="240" w:lineRule="auto"/>
        <w:ind w:firstLine="709"/>
        <w:jc w:val="both"/>
        <w:rPr>
          <w:rFonts w:ascii="Arial" w:hAnsi="Arial" w:cs="Arial"/>
          <w:sz w:val="24"/>
          <w:szCs w:val="24"/>
          <w:bdr w:val="none" w:sz="0" w:space="0" w:color="000000"/>
          <w:shd w:val="clear" w:color="auto" w:fill="FFFFFF"/>
        </w:rPr>
      </w:pPr>
      <w:r w:rsidRPr="00D40737">
        <w:rPr>
          <w:rFonts w:ascii="Arial" w:hAnsi="Arial" w:cs="Arial"/>
          <w:sz w:val="24"/>
          <w:szCs w:val="24"/>
        </w:rPr>
        <w:t>3) низкий риск.</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bdr w:val="none" w:sz="0" w:space="0" w:color="000000"/>
          <w:shd w:val="clear" w:color="auto" w:fill="FFFFFF"/>
        </w:rPr>
        <w:t>2.4. Объекты контроля относятся к следующим категориям риска:</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t xml:space="preserve">2.4.1. к категории среднего риска – юридические лица, индивидуальные предприниматели при наличии вступившего в законную силу в течение 2 календарных лет, предшествующих дате принятия решения об отнесении деятельности контролируемого лица к категории риска, обвинительного приговора суда с назначением наказания индивидуальному предпринимателю, юридическому лицу, его должностным лицам (или решения (постановления) о назначении административного наказания указанным лицам) за совершение при </w:t>
      </w:r>
      <w:r w:rsidRPr="00D40737">
        <w:rPr>
          <w:rFonts w:ascii="Arial" w:hAnsi="Arial" w:cs="Arial"/>
          <w:sz w:val="24"/>
          <w:szCs w:val="24"/>
        </w:rPr>
        <w:lastRenderedPageBreak/>
        <w:t>выполнении им трудовых функций  преступления или административного правонарушения, которые повлекли наступление аварийного события, следствием которого стало причинение вреда жизни и (или) здоровью людей.</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t>2.4.2. к умеренной категории риска - юридические лица, индивидуальные предприниматели при наличии вступившего в законную силу в течение 2 календарных лет, предшествующих дате принятия решения об отнесении деятельности контролируемого лица к категории риска, обвинительного приговора суда с назначением индивидуальному предпринимателю, юридическому лицу, его должностным лицам (или решения (постановления) о назначении административного наказания указанным лицам) за совершение при выполнении им трудовых функций преступления или административного правонарушения, которые повлекли наступление аварийного события, не повлекшего причинение вреда жизни и (или) здоровью людей.</w:t>
      </w:r>
    </w:p>
    <w:p w:rsidR="000D159A" w:rsidRPr="00D40737" w:rsidRDefault="001916D7" w:rsidP="003857CD">
      <w:pPr>
        <w:spacing w:after="0" w:line="240" w:lineRule="auto"/>
        <w:ind w:firstLine="709"/>
        <w:jc w:val="both"/>
        <w:rPr>
          <w:rFonts w:ascii="Arial" w:hAnsi="Arial" w:cs="Arial"/>
          <w:sz w:val="24"/>
          <w:szCs w:val="24"/>
        </w:rPr>
      </w:pPr>
      <w:r>
        <w:rPr>
          <w:rFonts w:ascii="Arial" w:hAnsi="Arial" w:cs="Arial"/>
          <w:sz w:val="24"/>
          <w:szCs w:val="24"/>
        </w:rPr>
        <w:t xml:space="preserve">2.4.3. </w:t>
      </w:r>
      <w:bookmarkStart w:id="0" w:name="_GoBack"/>
      <w:bookmarkEnd w:id="0"/>
      <w:r w:rsidR="000D159A" w:rsidRPr="00D40737">
        <w:rPr>
          <w:rFonts w:ascii="Arial" w:hAnsi="Arial" w:cs="Arial"/>
          <w:sz w:val="24"/>
          <w:szCs w:val="24"/>
        </w:rPr>
        <w:t>к категории низкого риска - юридические лица, индивидуальные предприниматели при отсутствии обстоятельств, указанных в пунктах 2.4.1 и 2.4.2, физические лица. Плановые контрольные (надзорные) мероприятия в отношении объектов контроля, отнесенных к категории низкого риска, не проводятся.</w:t>
      </w:r>
    </w:p>
    <w:p w:rsidR="000D159A" w:rsidRPr="00D40737" w:rsidRDefault="000D159A" w:rsidP="003857CD">
      <w:pPr>
        <w:spacing w:after="0" w:line="240" w:lineRule="auto"/>
        <w:ind w:firstLine="709"/>
        <w:jc w:val="both"/>
        <w:rPr>
          <w:rFonts w:ascii="Arial" w:hAnsi="Arial" w:cs="Arial"/>
          <w:sz w:val="24"/>
          <w:szCs w:val="24"/>
          <w:bdr w:val="none" w:sz="0" w:space="0" w:color="000000"/>
          <w:shd w:val="clear" w:color="auto" w:fill="FFFFFF"/>
        </w:rPr>
      </w:pPr>
      <w:r w:rsidRPr="00D40737">
        <w:rPr>
          <w:rFonts w:ascii="Arial" w:hAnsi="Arial" w:cs="Arial"/>
          <w:sz w:val="24"/>
          <w:szCs w:val="24"/>
        </w:rPr>
        <w:t xml:space="preserve">2.4.3.1. Объекты, отнесенные к среднему, умеренному риску, на территории муниципального образования </w:t>
      </w:r>
      <w:r w:rsidR="00696CD2" w:rsidRPr="00D40737">
        <w:rPr>
          <w:rFonts w:ascii="Arial" w:hAnsi="Arial" w:cs="Arial"/>
          <w:sz w:val="24"/>
          <w:szCs w:val="24"/>
        </w:rPr>
        <w:t>Богородицкий</w:t>
      </w:r>
      <w:r w:rsidRPr="00D40737">
        <w:rPr>
          <w:rFonts w:ascii="Arial" w:hAnsi="Arial" w:cs="Arial"/>
          <w:sz w:val="24"/>
          <w:szCs w:val="24"/>
        </w:rPr>
        <w:t xml:space="preserve"> район Тульской области отсутствуют. Муниципальный контроль осуществляется без проведения плановых контрольных мероприятий.</w:t>
      </w:r>
    </w:p>
    <w:p w:rsidR="000D159A" w:rsidRPr="00D40737" w:rsidRDefault="000D159A" w:rsidP="003857CD">
      <w:pPr>
        <w:spacing w:after="0" w:line="240" w:lineRule="auto"/>
        <w:ind w:firstLine="709"/>
        <w:jc w:val="both"/>
        <w:rPr>
          <w:rFonts w:ascii="Arial" w:eastAsia="Noto Sans" w:hAnsi="Arial" w:cs="Arial"/>
          <w:sz w:val="24"/>
          <w:szCs w:val="24"/>
          <w:bdr w:val="none" w:sz="0" w:space="0" w:color="000000"/>
          <w:shd w:val="clear" w:color="auto" w:fill="FFFFFF"/>
        </w:rPr>
      </w:pPr>
      <w:r w:rsidRPr="00D40737">
        <w:rPr>
          <w:rFonts w:ascii="Arial" w:eastAsia="Noto Sans" w:hAnsi="Arial" w:cs="Arial"/>
          <w:sz w:val="24"/>
          <w:szCs w:val="24"/>
          <w:bdr w:val="none" w:sz="0" w:space="0" w:color="000000"/>
          <w:shd w:val="clear" w:color="auto" w:fill="FFFFFF"/>
        </w:rPr>
        <w:t xml:space="preserve">2.5. Контрольный орган осуществляет учет объектов контроля. </w:t>
      </w:r>
      <w:r w:rsidRPr="00D40737">
        <w:rPr>
          <w:rFonts w:ascii="Arial" w:hAnsi="Arial" w:cs="Arial"/>
          <w:sz w:val="24"/>
          <w:szCs w:val="24"/>
          <w:bdr w:val="none" w:sz="0" w:space="0" w:color="000000"/>
          <w:shd w:val="clear" w:color="auto" w:fill="FFFFFF"/>
        </w:rPr>
        <w:t>При сборе, обработке, анализе и учете сведений об объектах контроля для целей их учета контрольный орган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0D159A" w:rsidRPr="00D40737" w:rsidRDefault="00C20941" w:rsidP="003857CD">
      <w:pPr>
        <w:spacing w:after="0" w:line="240" w:lineRule="auto"/>
        <w:ind w:firstLine="709"/>
        <w:jc w:val="both"/>
        <w:rPr>
          <w:rFonts w:ascii="Arial" w:hAnsi="Arial" w:cs="Arial"/>
          <w:sz w:val="24"/>
          <w:szCs w:val="24"/>
          <w:bdr w:val="none" w:sz="0" w:space="0" w:color="000000"/>
          <w:shd w:val="clear" w:color="auto" w:fill="FFFFFF"/>
        </w:rPr>
      </w:pPr>
      <w:r>
        <w:rPr>
          <w:rFonts w:ascii="Arial" w:eastAsia="Noto Sans" w:hAnsi="Arial" w:cs="Arial"/>
          <w:sz w:val="24"/>
          <w:szCs w:val="24"/>
          <w:bdr w:val="none" w:sz="0" w:space="0" w:color="000000"/>
          <w:shd w:val="clear" w:color="auto" w:fill="FFFFFF"/>
        </w:rPr>
        <w:t xml:space="preserve"> 2.5.1. </w:t>
      </w:r>
      <w:r w:rsidR="000D159A" w:rsidRPr="00D40737">
        <w:rPr>
          <w:rFonts w:ascii="Arial" w:eastAsia="Noto Sans" w:hAnsi="Arial" w:cs="Arial"/>
          <w:sz w:val="24"/>
          <w:szCs w:val="24"/>
          <w:bdr w:val="none" w:sz="0" w:space="0" w:color="000000"/>
          <w:shd w:val="clear" w:color="auto" w:fill="FFFFFF"/>
        </w:rPr>
        <w:t xml:space="preserve">Контрольный орган осуществляет категорирование объектов контроля в порядке, определенном статьей 24 </w:t>
      </w:r>
      <w:r w:rsidR="000D159A" w:rsidRPr="00D40737">
        <w:rPr>
          <w:rFonts w:ascii="Arial" w:hAnsi="Arial" w:cs="Arial"/>
          <w:sz w:val="24"/>
          <w:szCs w:val="24"/>
          <w:bdr w:val="none" w:sz="0" w:space="0" w:color="000000"/>
          <w:shd w:val="clear" w:color="auto" w:fill="FFFFFF"/>
        </w:rPr>
        <w:t>Федерального закона от 31.07.2020 № 248-ФЗ «О государственном контроле (надзоре) и муниципальном контроле в Российской Федерации» (далее - Федеральный закон № 248-ФЗ). Решение об отнесении объектов контроля к категориям риска принимаются путем подписания соответствующих сведений через личный кабинет уполномоченных должностных лиц в Едином реестре видов контроля.</w:t>
      </w:r>
    </w:p>
    <w:p w:rsidR="000D159A" w:rsidRPr="00D40737" w:rsidRDefault="00C20941" w:rsidP="003857CD">
      <w:pPr>
        <w:spacing w:after="0" w:line="240" w:lineRule="auto"/>
        <w:ind w:firstLine="709"/>
        <w:jc w:val="both"/>
        <w:rPr>
          <w:rFonts w:ascii="Arial" w:hAnsi="Arial" w:cs="Arial"/>
          <w:sz w:val="24"/>
          <w:szCs w:val="24"/>
          <w:bdr w:val="none" w:sz="0" w:space="0" w:color="000000"/>
          <w:shd w:val="clear" w:color="auto" w:fill="FFFFFF"/>
        </w:rPr>
      </w:pPr>
      <w:r>
        <w:rPr>
          <w:rFonts w:ascii="Arial" w:hAnsi="Arial" w:cs="Arial"/>
          <w:sz w:val="24"/>
          <w:szCs w:val="24"/>
          <w:bdr w:val="none" w:sz="0" w:space="0" w:color="000000"/>
          <w:shd w:val="clear" w:color="auto" w:fill="FFFFFF"/>
        </w:rPr>
        <w:t>2.6.</w:t>
      </w:r>
      <w:r w:rsidR="000D159A" w:rsidRPr="00D40737">
        <w:rPr>
          <w:rFonts w:ascii="Arial" w:hAnsi="Arial" w:cs="Arial"/>
          <w:sz w:val="24"/>
          <w:szCs w:val="24"/>
          <w:bdr w:val="none" w:sz="0" w:space="0" w:color="000000"/>
          <w:shd w:val="clear" w:color="auto" w:fill="FFFFFF"/>
        </w:rPr>
        <w:t xml:space="preserve"> Перечень индикаторов риска нарушения обязательных требований, проверяемых в рамках осуществления муниципального контроля на автомобильном транспорте и в дорожном хозяйстве на территории муниципального образования </w:t>
      </w:r>
      <w:r w:rsidR="00696CD2" w:rsidRPr="00D40737">
        <w:rPr>
          <w:rFonts w:ascii="Arial" w:hAnsi="Arial" w:cs="Arial"/>
          <w:sz w:val="24"/>
          <w:szCs w:val="24"/>
        </w:rPr>
        <w:t>Богородицкий</w:t>
      </w:r>
      <w:r w:rsidR="000D159A" w:rsidRPr="00D40737">
        <w:rPr>
          <w:rFonts w:ascii="Arial" w:hAnsi="Arial" w:cs="Arial"/>
          <w:sz w:val="24"/>
          <w:szCs w:val="24"/>
          <w:bdr w:val="none" w:sz="0" w:space="0" w:color="000000"/>
          <w:shd w:val="clear" w:color="auto" w:fill="FFFFFF"/>
        </w:rPr>
        <w:t xml:space="preserve"> район Тульской области.</w:t>
      </w:r>
    </w:p>
    <w:p w:rsidR="000D159A" w:rsidRPr="00D40737" w:rsidRDefault="001B2D11" w:rsidP="003857CD">
      <w:pPr>
        <w:spacing w:after="0" w:line="240" w:lineRule="auto"/>
        <w:ind w:firstLine="709"/>
        <w:jc w:val="both"/>
        <w:rPr>
          <w:rFonts w:ascii="Arial" w:hAnsi="Arial" w:cs="Arial"/>
          <w:sz w:val="24"/>
          <w:szCs w:val="24"/>
          <w:bdr w:val="none" w:sz="0" w:space="0" w:color="000000"/>
          <w:shd w:val="clear" w:color="auto" w:fill="FFFFFF"/>
        </w:rPr>
      </w:pPr>
      <w:r>
        <w:rPr>
          <w:rFonts w:ascii="Arial" w:hAnsi="Arial" w:cs="Arial"/>
          <w:sz w:val="24"/>
          <w:szCs w:val="24"/>
          <w:bdr w:val="none" w:sz="0" w:space="0" w:color="000000"/>
          <w:shd w:val="clear" w:color="auto" w:fill="FFFFFF"/>
        </w:rPr>
        <w:t>2.6.1</w:t>
      </w:r>
      <w:r w:rsidR="000D159A" w:rsidRPr="00D40737">
        <w:rPr>
          <w:rFonts w:ascii="Arial" w:hAnsi="Arial" w:cs="Arial"/>
          <w:sz w:val="24"/>
          <w:szCs w:val="24"/>
          <w:bdr w:val="none" w:sz="0" w:space="0" w:color="000000"/>
          <w:shd w:val="clear" w:color="auto" w:fill="FFFFFF"/>
        </w:rPr>
        <w:t>. Наличие признаков нарушения обязательных требований при осуществлении дорожной деятельности в отношении автомобильных дорог местного значения.</w:t>
      </w:r>
    </w:p>
    <w:p w:rsidR="000D159A" w:rsidRPr="00D40737" w:rsidRDefault="000D159A" w:rsidP="003857CD">
      <w:pPr>
        <w:spacing w:after="0" w:line="240" w:lineRule="auto"/>
        <w:ind w:firstLine="709"/>
        <w:jc w:val="both"/>
        <w:rPr>
          <w:rFonts w:ascii="Arial" w:hAnsi="Arial" w:cs="Arial"/>
          <w:sz w:val="24"/>
          <w:szCs w:val="24"/>
          <w:bdr w:val="none" w:sz="0" w:space="0" w:color="000000"/>
          <w:shd w:val="clear" w:color="auto" w:fill="FFFFFF"/>
        </w:rPr>
      </w:pPr>
      <w:r w:rsidRPr="00D40737">
        <w:rPr>
          <w:rFonts w:ascii="Arial" w:hAnsi="Arial" w:cs="Arial"/>
          <w:sz w:val="24"/>
          <w:szCs w:val="24"/>
          <w:bdr w:val="none" w:sz="0" w:space="0" w:color="000000"/>
          <w:shd w:val="clear" w:color="auto" w:fill="FFFFFF"/>
        </w:rPr>
        <w:t>2.6.</w:t>
      </w:r>
      <w:r w:rsidR="001B2D11">
        <w:rPr>
          <w:rFonts w:ascii="Arial" w:hAnsi="Arial" w:cs="Arial"/>
          <w:sz w:val="24"/>
          <w:szCs w:val="24"/>
          <w:bdr w:val="none" w:sz="0" w:space="0" w:color="000000"/>
          <w:shd w:val="clear" w:color="auto" w:fill="FFFFFF"/>
        </w:rPr>
        <w:t>2</w:t>
      </w:r>
      <w:r w:rsidRPr="00D40737">
        <w:rPr>
          <w:rFonts w:ascii="Arial" w:hAnsi="Arial" w:cs="Arial"/>
          <w:sz w:val="24"/>
          <w:szCs w:val="24"/>
          <w:bdr w:val="none" w:sz="0" w:space="0" w:color="000000"/>
          <w:shd w:val="clear" w:color="auto" w:fill="FFFFFF"/>
        </w:rPr>
        <w:t>. Наличие признаков нарушения обязательных требований при эксплуатации объектов дорожного сервиса, размещенных в полосах отвода и (или) придорожных полосах автомобильных дорог общего пользования.</w:t>
      </w:r>
    </w:p>
    <w:p w:rsidR="000D159A" w:rsidRPr="00D40737" w:rsidRDefault="001B2D11" w:rsidP="003857CD">
      <w:pPr>
        <w:spacing w:after="0" w:line="240" w:lineRule="auto"/>
        <w:ind w:firstLine="709"/>
        <w:jc w:val="both"/>
        <w:rPr>
          <w:rFonts w:ascii="Arial" w:hAnsi="Arial" w:cs="Arial"/>
          <w:sz w:val="24"/>
          <w:szCs w:val="24"/>
          <w:bdr w:val="none" w:sz="0" w:space="0" w:color="000000"/>
          <w:shd w:val="clear" w:color="auto" w:fill="FFFFFF"/>
        </w:rPr>
      </w:pPr>
      <w:r>
        <w:rPr>
          <w:rFonts w:ascii="Arial" w:hAnsi="Arial" w:cs="Arial"/>
          <w:sz w:val="24"/>
          <w:szCs w:val="24"/>
          <w:bdr w:val="none" w:sz="0" w:space="0" w:color="000000"/>
          <w:shd w:val="clear" w:color="auto" w:fill="FFFFFF"/>
        </w:rPr>
        <w:t>2.6.3</w:t>
      </w:r>
      <w:r w:rsidR="000D159A" w:rsidRPr="00D40737">
        <w:rPr>
          <w:rFonts w:ascii="Arial" w:hAnsi="Arial" w:cs="Arial"/>
          <w:sz w:val="24"/>
          <w:szCs w:val="24"/>
          <w:bdr w:val="none" w:sz="0" w:space="0" w:color="000000"/>
          <w:shd w:val="clear" w:color="auto" w:fill="FFFFFF"/>
        </w:rPr>
        <w:t>. Поступление информации о нарушении обязательных требований при производстве дорожных работ.</w:t>
      </w:r>
    </w:p>
    <w:p w:rsidR="000D159A" w:rsidRPr="00D40737" w:rsidRDefault="000D159A" w:rsidP="003857CD">
      <w:pPr>
        <w:spacing w:after="0" w:line="240" w:lineRule="auto"/>
        <w:ind w:firstLine="709"/>
        <w:jc w:val="both"/>
        <w:rPr>
          <w:rFonts w:ascii="Arial" w:hAnsi="Arial" w:cs="Arial"/>
          <w:sz w:val="24"/>
          <w:szCs w:val="24"/>
          <w:bdr w:val="none" w:sz="0" w:space="0" w:color="000000"/>
          <w:shd w:val="clear" w:color="auto" w:fill="FFFFFF"/>
        </w:rPr>
      </w:pPr>
    </w:p>
    <w:p w:rsidR="000D159A" w:rsidRPr="00D40737" w:rsidRDefault="000D159A" w:rsidP="003857CD">
      <w:pPr>
        <w:spacing w:after="0" w:line="240" w:lineRule="auto"/>
        <w:ind w:firstLine="709"/>
        <w:jc w:val="center"/>
        <w:rPr>
          <w:rFonts w:ascii="Arial" w:hAnsi="Arial" w:cs="Arial"/>
          <w:sz w:val="24"/>
          <w:szCs w:val="24"/>
        </w:rPr>
      </w:pPr>
      <w:r w:rsidRPr="00D40737">
        <w:rPr>
          <w:rFonts w:ascii="Arial" w:hAnsi="Arial" w:cs="Arial"/>
          <w:b/>
          <w:sz w:val="24"/>
          <w:szCs w:val="24"/>
        </w:rPr>
        <w:t xml:space="preserve">3. Профилактика рисков причинения вреда (ущерба) охраняемым законом ценностям при осуществлении </w:t>
      </w:r>
      <w:r w:rsidR="00696CD2" w:rsidRPr="00D40737">
        <w:rPr>
          <w:rFonts w:ascii="Arial" w:hAnsi="Arial" w:cs="Arial"/>
          <w:b/>
          <w:sz w:val="24"/>
          <w:szCs w:val="24"/>
        </w:rPr>
        <w:t>м</w:t>
      </w:r>
      <w:r w:rsidRPr="00D40737">
        <w:rPr>
          <w:rFonts w:ascii="Arial" w:hAnsi="Arial" w:cs="Arial"/>
          <w:b/>
          <w:sz w:val="24"/>
          <w:szCs w:val="24"/>
        </w:rPr>
        <w:t>униципального контроля</w:t>
      </w:r>
    </w:p>
    <w:p w:rsidR="000D159A" w:rsidRPr="00D40737" w:rsidRDefault="000D159A" w:rsidP="003857CD">
      <w:pPr>
        <w:spacing w:after="0" w:line="240" w:lineRule="auto"/>
        <w:ind w:firstLine="709"/>
        <w:jc w:val="both"/>
        <w:rPr>
          <w:rFonts w:ascii="Arial" w:hAnsi="Arial" w:cs="Arial"/>
          <w:sz w:val="24"/>
          <w:szCs w:val="24"/>
        </w:rPr>
      </w:pPr>
    </w:p>
    <w:p w:rsidR="000D159A" w:rsidRPr="00D40737" w:rsidRDefault="000D159A" w:rsidP="003857CD">
      <w:pPr>
        <w:spacing w:after="0" w:line="240" w:lineRule="auto"/>
        <w:ind w:firstLine="709"/>
        <w:jc w:val="both"/>
        <w:rPr>
          <w:rFonts w:ascii="Arial" w:eastAsia="Noto Sans" w:hAnsi="Arial" w:cs="Arial"/>
          <w:sz w:val="24"/>
          <w:szCs w:val="24"/>
        </w:rPr>
      </w:pPr>
      <w:r w:rsidRPr="00D40737">
        <w:rPr>
          <w:rFonts w:ascii="Arial" w:hAnsi="Arial" w:cs="Arial"/>
          <w:sz w:val="24"/>
          <w:szCs w:val="24"/>
        </w:rPr>
        <w:t xml:space="preserve">3.1. Профилактические мероприятия проводятся </w:t>
      </w:r>
      <w:r w:rsidR="00696CD2" w:rsidRPr="00D40737">
        <w:rPr>
          <w:rFonts w:ascii="Arial" w:hAnsi="Arial" w:cs="Arial"/>
          <w:sz w:val="24"/>
          <w:szCs w:val="24"/>
        </w:rPr>
        <w:t>к</w:t>
      </w:r>
      <w:r w:rsidRPr="00D40737">
        <w:rPr>
          <w:rFonts w:ascii="Arial" w:hAnsi="Arial" w:cs="Arial"/>
          <w:sz w:val="24"/>
          <w:szCs w:val="24"/>
        </w:rPr>
        <w:t xml:space="preserve">онтрольным органом в целях, </w:t>
      </w:r>
      <w:r w:rsidRPr="00D40737">
        <w:rPr>
          <w:rFonts w:ascii="Arial" w:eastAsia="Noto Sans" w:hAnsi="Arial" w:cs="Arial"/>
          <w:sz w:val="24"/>
          <w:szCs w:val="24"/>
        </w:rPr>
        <w:t>определенных частью 1 статьи 44 Федерального закона № 248-ФЗ, а также</w:t>
      </w:r>
      <w:r w:rsidRPr="00D40737">
        <w:rPr>
          <w:rFonts w:ascii="Arial" w:hAnsi="Arial" w:cs="Arial"/>
          <w:sz w:val="24"/>
          <w:szCs w:val="24"/>
        </w:rPr>
        <w:t xml:space="preserve"> являются приоритетными по отношению к проведению контрольных мероприятий.</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eastAsia="Noto Sans" w:hAnsi="Arial" w:cs="Arial"/>
          <w:sz w:val="24"/>
          <w:szCs w:val="24"/>
        </w:rPr>
        <w:lastRenderedPageBreak/>
        <w:t xml:space="preserve">3.2. Профилактические мероприятия осуществляются на основании ежегодной </w:t>
      </w:r>
      <w:r w:rsidR="00696CD2" w:rsidRPr="00D40737">
        <w:rPr>
          <w:rFonts w:ascii="Arial" w:eastAsia="Noto Sans" w:hAnsi="Arial" w:cs="Arial"/>
          <w:sz w:val="24"/>
          <w:szCs w:val="24"/>
        </w:rPr>
        <w:t>п</w:t>
      </w:r>
      <w:r w:rsidRPr="00D40737">
        <w:rPr>
          <w:rFonts w:ascii="Arial" w:eastAsia="Noto Sans" w:hAnsi="Arial" w:cs="Arial"/>
          <w:sz w:val="24"/>
          <w:szCs w:val="24"/>
        </w:rPr>
        <w:t xml:space="preserve">рограммы профилактики рисков причинения вреда (ущерба) охраняемым законом ценностям, утверждаемой постановлением </w:t>
      </w:r>
      <w:r w:rsidR="00696CD2" w:rsidRPr="00D40737">
        <w:rPr>
          <w:rFonts w:ascii="Arial" w:eastAsia="Noto Sans" w:hAnsi="Arial" w:cs="Arial"/>
          <w:sz w:val="24"/>
          <w:szCs w:val="24"/>
        </w:rPr>
        <w:t>а</w:t>
      </w:r>
      <w:r w:rsidRPr="00D40737">
        <w:rPr>
          <w:rFonts w:ascii="Arial" w:eastAsia="Noto Sans" w:hAnsi="Arial" w:cs="Arial"/>
          <w:sz w:val="24"/>
          <w:szCs w:val="24"/>
        </w:rPr>
        <w:t>дминистрации в соответствии с законодательством.</w:t>
      </w:r>
    </w:p>
    <w:p w:rsidR="000D159A" w:rsidRPr="00D40737" w:rsidRDefault="000D159A" w:rsidP="003857CD">
      <w:pPr>
        <w:spacing w:after="0" w:line="240" w:lineRule="auto"/>
        <w:ind w:firstLine="709"/>
        <w:jc w:val="both"/>
        <w:rPr>
          <w:rFonts w:ascii="Arial" w:eastAsia="Tahoma" w:hAnsi="Arial" w:cs="Arial"/>
          <w:sz w:val="24"/>
          <w:szCs w:val="24"/>
        </w:rPr>
      </w:pPr>
      <w:r w:rsidRPr="00D40737">
        <w:rPr>
          <w:rFonts w:ascii="Arial" w:hAnsi="Arial" w:cs="Arial"/>
          <w:sz w:val="24"/>
          <w:szCs w:val="24"/>
        </w:rPr>
        <w:t>3.3. Контрольный орган при проведении профилактических мероприятий осуществляет взаимодействие с гражданами, организациями только в случаях, установленных Федеральным законом № 248-ФЗ. Если иное не установлено Федеральным законом № 248-ФЗ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 либо в случаях, предусмотренных Федеральным законом № 248-ФЗ, принимает меры, указанные в статье 90 Федерального закона № 248-ФЗ.</w:t>
      </w:r>
    </w:p>
    <w:p w:rsidR="000D159A" w:rsidRPr="00D40737" w:rsidRDefault="000D159A" w:rsidP="003857CD">
      <w:pPr>
        <w:pStyle w:val="16"/>
        <w:tabs>
          <w:tab w:val="left" w:pos="1134"/>
          <w:tab w:val="left" w:pos="1470"/>
        </w:tabs>
        <w:spacing w:after="0" w:line="240" w:lineRule="auto"/>
        <w:ind w:left="0" w:firstLine="709"/>
        <w:jc w:val="both"/>
        <w:rPr>
          <w:rFonts w:ascii="Arial" w:eastAsia="Noto Sans" w:hAnsi="Arial" w:cs="Arial"/>
          <w:sz w:val="24"/>
          <w:szCs w:val="24"/>
        </w:rPr>
      </w:pPr>
      <w:r w:rsidRPr="00D40737">
        <w:rPr>
          <w:rFonts w:ascii="Arial" w:eastAsia="Tahoma" w:hAnsi="Arial" w:cs="Arial"/>
          <w:sz w:val="24"/>
          <w:szCs w:val="24"/>
          <w:lang w:eastAsia="ru-RU"/>
        </w:rPr>
        <w:t>3.4.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муниципальный служащий незамедлительно направляет информацию об этом руководителю контрольного органа для принятия решения о проведении контрольных мероприятий.</w:t>
      </w:r>
      <w:bookmarkStart w:id="1" w:name="P85_Копия_1"/>
      <w:bookmarkEnd w:id="1"/>
    </w:p>
    <w:p w:rsidR="000D159A" w:rsidRPr="00D40737" w:rsidRDefault="000D159A" w:rsidP="003857CD">
      <w:pPr>
        <w:pStyle w:val="16"/>
        <w:tabs>
          <w:tab w:val="left" w:pos="1134"/>
        </w:tabs>
        <w:spacing w:after="0" w:line="240" w:lineRule="auto"/>
        <w:ind w:left="0" w:firstLine="709"/>
        <w:jc w:val="both"/>
        <w:rPr>
          <w:rFonts w:ascii="Arial" w:eastAsia="Noto Sans" w:hAnsi="Arial" w:cs="Arial"/>
          <w:sz w:val="24"/>
          <w:szCs w:val="24"/>
        </w:rPr>
      </w:pPr>
      <w:r w:rsidRPr="00D40737">
        <w:rPr>
          <w:rFonts w:ascii="Arial" w:eastAsia="Noto Sans" w:hAnsi="Arial" w:cs="Arial"/>
          <w:sz w:val="24"/>
          <w:szCs w:val="24"/>
        </w:rPr>
        <w:t xml:space="preserve">3.5. При осуществлении </w:t>
      </w:r>
      <w:r w:rsidR="009C42B0" w:rsidRPr="00D40737">
        <w:rPr>
          <w:rFonts w:ascii="Arial" w:eastAsia="Noto Sans" w:hAnsi="Arial" w:cs="Arial"/>
          <w:sz w:val="24"/>
          <w:szCs w:val="24"/>
        </w:rPr>
        <w:t>м</w:t>
      </w:r>
      <w:r w:rsidRPr="00D40737">
        <w:rPr>
          <w:rFonts w:ascii="Arial" w:eastAsia="Noto Sans" w:hAnsi="Arial" w:cs="Arial"/>
          <w:sz w:val="24"/>
          <w:szCs w:val="24"/>
        </w:rPr>
        <w:t>униципального контроля могут проводиться следующие виды профилактических мероприятий:</w:t>
      </w:r>
    </w:p>
    <w:p w:rsidR="000D159A" w:rsidRPr="00D40737" w:rsidRDefault="000D159A" w:rsidP="003857CD">
      <w:pPr>
        <w:pStyle w:val="16"/>
        <w:spacing w:after="0" w:line="240" w:lineRule="auto"/>
        <w:ind w:left="0" w:firstLine="709"/>
        <w:jc w:val="both"/>
        <w:rPr>
          <w:rFonts w:ascii="Arial" w:eastAsia="Noto Sans" w:hAnsi="Arial" w:cs="Arial"/>
          <w:sz w:val="24"/>
          <w:szCs w:val="24"/>
        </w:rPr>
      </w:pPr>
      <w:r w:rsidRPr="00D40737">
        <w:rPr>
          <w:rFonts w:ascii="Arial" w:eastAsia="Noto Sans" w:hAnsi="Arial" w:cs="Arial"/>
          <w:sz w:val="24"/>
          <w:szCs w:val="24"/>
        </w:rPr>
        <w:t>1) информирование;</w:t>
      </w:r>
    </w:p>
    <w:p w:rsidR="000D159A" w:rsidRPr="00D40737" w:rsidRDefault="000D159A" w:rsidP="003857CD">
      <w:pPr>
        <w:pStyle w:val="16"/>
        <w:spacing w:after="0" w:line="240" w:lineRule="auto"/>
        <w:ind w:left="0" w:firstLine="709"/>
        <w:jc w:val="both"/>
        <w:rPr>
          <w:rFonts w:ascii="Arial" w:eastAsia="Noto Sans" w:hAnsi="Arial" w:cs="Arial"/>
          <w:sz w:val="24"/>
          <w:szCs w:val="24"/>
        </w:rPr>
      </w:pPr>
      <w:r w:rsidRPr="00D40737">
        <w:rPr>
          <w:rFonts w:ascii="Arial" w:eastAsia="Noto Sans" w:hAnsi="Arial" w:cs="Arial"/>
          <w:sz w:val="24"/>
          <w:szCs w:val="24"/>
        </w:rPr>
        <w:t>2) обобщение правоприменительной практики;</w:t>
      </w:r>
    </w:p>
    <w:p w:rsidR="000D159A" w:rsidRPr="00D40737" w:rsidRDefault="000D159A" w:rsidP="003857CD">
      <w:pPr>
        <w:pStyle w:val="16"/>
        <w:tabs>
          <w:tab w:val="left" w:pos="567"/>
        </w:tabs>
        <w:spacing w:after="0" w:line="240" w:lineRule="auto"/>
        <w:ind w:left="0" w:firstLine="709"/>
        <w:jc w:val="both"/>
        <w:rPr>
          <w:rFonts w:ascii="Arial" w:eastAsia="Tahoma" w:hAnsi="Arial" w:cs="Arial"/>
          <w:sz w:val="24"/>
          <w:szCs w:val="24"/>
          <w:lang w:eastAsia="ru-RU"/>
        </w:rPr>
      </w:pPr>
      <w:r w:rsidRPr="00D40737">
        <w:rPr>
          <w:rFonts w:ascii="Arial" w:eastAsia="Noto Sans" w:hAnsi="Arial" w:cs="Arial"/>
          <w:sz w:val="24"/>
          <w:szCs w:val="24"/>
        </w:rPr>
        <w:t>3) консультирование;</w:t>
      </w:r>
    </w:p>
    <w:p w:rsidR="000D159A" w:rsidRPr="00D40737" w:rsidRDefault="000D159A" w:rsidP="003857CD">
      <w:pPr>
        <w:pStyle w:val="16"/>
        <w:tabs>
          <w:tab w:val="left" w:pos="1134"/>
        </w:tabs>
        <w:spacing w:after="0" w:line="240" w:lineRule="auto"/>
        <w:ind w:left="0" w:firstLine="709"/>
        <w:jc w:val="both"/>
        <w:textAlignment w:val="baseline"/>
        <w:rPr>
          <w:rFonts w:ascii="Arial" w:eastAsia="Tahoma" w:hAnsi="Arial" w:cs="Arial"/>
          <w:sz w:val="24"/>
          <w:szCs w:val="24"/>
          <w:lang w:eastAsia="ru-RU"/>
        </w:rPr>
      </w:pPr>
      <w:r w:rsidRPr="00D40737">
        <w:rPr>
          <w:rFonts w:ascii="Arial" w:eastAsia="Tahoma" w:hAnsi="Arial" w:cs="Arial"/>
          <w:sz w:val="24"/>
          <w:szCs w:val="24"/>
          <w:lang w:eastAsia="ru-RU"/>
        </w:rPr>
        <w:t>4) объявление предостережения;</w:t>
      </w:r>
    </w:p>
    <w:p w:rsidR="000D159A" w:rsidRPr="00D40737" w:rsidRDefault="000D159A" w:rsidP="003857CD">
      <w:pPr>
        <w:pStyle w:val="16"/>
        <w:tabs>
          <w:tab w:val="left" w:pos="1134"/>
        </w:tabs>
        <w:spacing w:after="0" w:line="240" w:lineRule="auto"/>
        <w:ind w:left="0" w:firstLine="709"/>
        <w:jc w:val="both"/>
        <w:textAlignment w:val="baseline"/>
        <w:rPr>
          <w:rFonts w:ascii="Arial" w:hAnsi="Arial" w:cs="Arial"/>
          <w:sz w:val="24"/>
          <w:szCs w:val="24"/>
        </w:rPr>
      </w:pPr>
      <w:r w:rsidRPr="00D40737">
        <w:rPr>
          <w:rFonts w:ascii="Arial" w:eastAsia="Tahoma" w:hAnsi="Arial" w:cs="Arial"/>
          <w:sz w:val="24"/>
          <w:szCs w:val="24"/>
          <w:lang w:eastAsia="ru-RU"/>
        </w:rPr>
        <w:t>5) профилактический визит.</w:t>
      </w:r>
      <w:r w:rsidRPr="00D40737">
        <w:rPr>
          <w:rFonts w:ascii="Arial" w:eastAsia="Tahoma" w:hAnsi="Arial" w:cs="Arial"/>
          <w:sz w:val="24"/>
          <w:szCs w:val="24"/>
          <w:lang w:eastAsia="ru-RU"/>
        </w:rPr>
        <w:tab/>
      </w:r>
    </w:p>
    <w:p w:rsidR="000D159A" w:rsidRPr="00D40737" w:rsidRDefault="000D159A" w:rsidP="003857CD">
      <w:pPr>
        <w:spacing w:after="0" w:line="240" w:lineRule="auto"/>
        <w:ind w:firstLine="709"/>
        <w:jc w:val="both"/>
        <w:rPr>
          <w:rFonts w:ascii="Arial" w:eastAsia="Noto Sans" w:hAnsi="Arial" w:cs="Arial"/>
          <w:sz w:val="24"/>
          <w:szCs w:val="24"/>
        </w:rPr>
      </w:pPr>
      <w:r w:rsidRPr="00D40737">
        <w:rPr>
          <w:rFonts w:ascii="Arial" w:hAnsi="Arial" w:cs="Arial"/>
          <w:sz w:val="24"/>
          <w:szCs w:val="24"/>
        </w:rPr>
        <w:t xml:space="preserve">3.6. Информирование осуществляется посредством размещения соответствующих сведений, </w:t>
      </w:r>
      <w:r w:rsidRPr="00D40737">
        <w:rPr>
          <w:rFonts w:ascii="Arial" w:eastAsia="Noto Sans" w:hAnsi="Arial" w:cs="Arial"/>
          <w:sz w:val="24"/>
          <w:szCs w:val="24"/>
        </w:rPr>
        <w:t xml:space="preserve">предусмотренных </w:t>
      </w:r>
      <w:hyperlink r:id="rId9" w:history="1">
        <w:r w:rsidRPr="00D40737">
          <w:rPr>
            <w:rStyle w:val="a3"/>
            <w:rFonts w:ascii="Arial" w:eastAsia="Noto Sans" w:hAnsi="Arial" w:cs="Arial"/>
            <w:color w:val="auto"/>
            <w:sz w:val="24"/>
            <w:szCs w:val="24"/>
            <w:u w:val="none"/>
          </w:rPr>
          <w:t>частью 3 статьи 46</w:t>
        </w:r>
      </w:hyperlink>
      <w:r w:rsidRPr="00D40737">
        <w:rPr>
          <w:rFonts w:ascii="Arial" w:eastAsia="Noto Sans" w:hAnsi="Arial" w:cs="Arial"/>
          <w:sz w:val="24"/>
          <w:szCs w:val="24"/>
        </w:rPr>
        <w:t xml:space="preserve"> Федерального закона № 248-ФЗ, на официальном сайте контрольного органа в сети «Интернет» и в иных формах.</w:t>
      </w:r>
    </w:p>
    <w:p w:rsidR="000D159A" w:rsidRPr="00D40737" w:rsidRDefault="000D159A" w:rsidP="003857CD">
      <w:pPr>
        <w:pStyle w:val="16"/>
        <w:tabs>
          <w:tab w:val="left" w:pos="1134"/>
        </w:tabs>
        <w:spacing w:after="0" w:line="240" w:lineRule="auto"/>
        <w:ind w:left="0" w:firstLine="709"/>
        <w:jc w:val="both"/>
        <w:rPr>
          <w:rFonts w:ascii="Arial" w:eastAsia="Tahoma" w:hAnsi="Arial" w:cs="Arial"/>
          <w:sz w:val="24"/>
          <w:szCs w:val="24"/>
        </w:rPr>
      </w:pPr>
      <w:bookmarkStart w:id="2" w:name="P146_Копия_1"/>
      <w:bookmarkEnd w:id="2"/>
      <w:r w:rsidRPr="00D40737">
        <w:rPr>
          <w:rFonts w:ascii="Arial" w:eastAsia="Noto Sans" w:hAnsi="Arial" w:cs="Arial"/>
          <w:sz w:val="24"/>
          <w:szCs w:val="24"/>
        </w:rPr>
        <w:t>3.7. Консультирование контролируемых лиц и их представителей осуществляется по обращениям контролируемых лиц и их представителей по вопросам, связанным с организацией и осуществлением муниципального контроля.</w:t>
      </w:r>
    </w:p>
    <w:p w:rsidR="000D159A" w:rsidRPr="00D40737" w:rsidRDefault="000D159A" w:rsidP="003857CD">
      <w:pPr>
        <w:pStyle w:val="16"/>
        <w:tabs>
          <w:tab w:val="left" w:pos="709"/>
        </w:tabs>
        <w:spacing w:after="0" w:line="240" w:lineRule="auto"/>
        <w:ind w:left="0" w:firstLine="709"/>
        <w:jc w:val="both"/>
        <w:rPr>
          <w:rFonts w:ascii="Arial" w:eastAsia="Noto Sans" w:hAnsi="Arial" w:cs="Arial"/>
          <w:sz w:val="24"/>
          <w:szCs w:val="24"/>
        </w:rPr>
      </w:pPr>
      <w:r w:rsidRPr="00D40737">
        <w:rPr>
          <w:rFonts w:ascii="Arial" w:eastAsia="Noto Sans" w:hAnsi="Arial" w:cs="Arial"/>
          <w:sz w:val="24"/>
          <w:szCs w:val="24"/>
        </w:rPr>
        <w:t>Консультирование осуществляется без взимания платы.</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eastAsia="Noto Sans" w:hAnsi="Arial" w:cs="Arial"/>
          <w:sz w:val="24"/>
          <w:szCs w:val="24"/>
        </w:rPr>
        <w:t>Консультирование может осуществляться</w:t>
      </w:r>
      <w:r w:rsidRPr="00D40737">
        <w:rPr>
          <w:rFonts w:ascii="Arial" w:hAnsi="Arial" w:cs="Arial"/>
          <w:sz w:val="24"/>
          <w:szCs w:val="24"/>
        </w:rPr>
        <w:t xml:space="preserve">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 </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t>3.8. Консультирование осуществляется в устной или письменной форме по следующим вопросам:</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t xml:space="preserve">1) организация и осуществление </w:t>
      </w:r>
      <w:r w:rsidR="009C42B0" w:rsidRPr="00D40737">
        <w:rPr>
          <w:rFonts w:ascii="Arial" w:hAnsi="Arial" w:cs="Arial"/>
          <w:sz w:val="24"/>
          <w:szCs w:val="24"/>
        </w:rPr>
        <w:t>м</w:t>
      </w:r>
      <w:r w:rsidRPr="00D40737">
        <w:rPr>
          <w:rFonts w:ascii="Arial" w:hAnsi="Arial" w:cs="Arial"/>
          <w:sz w:val="24"/>
          <w:szCs w:val="24"/>
        </w:rPr>
        <w:t>униципального контроля на автомобильном транспорте и в дорожном хозяйстве;</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t>2) порядок осуществления профилактических, контрольных мероприятий, установленных настоящим положением;</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t xml:space="preserve">3) применения положений нормативных правовых актов, содержащих обязательные требования, оценка соблюдения которых осуществляется в рамках </w:t>
      </w:r>
      <w:r w:rsidR="009C42B0" w:rsidRPr="00D40737">
        <w:rPr>
          <w:rFonts w:ascii="Arial" w:hAnsi="Arial" w:cs="Arial"/>
          <w:sz w:val="24"/>
          <w:szCs w:val="24"/>
        </w:rPr>
        <w:t>м</w:t>
      </w:r>
      <w:r w:rsidRPr="00D40737">
        <w:rPr>
          <w:rFonts w:ascii="Arial" w:hAnsi="Arial" w:cs="Arial"/>
          <w:sz w:val="24"/>
          <w:szCs w:val="24"/>
        </w:rPr>
        <w:t>униципального контроля;</w:t>
      </w:r>
    </w:p>
    <w:p w:rsidR="000D159A" w:rsidRPr="00D40737" w:rsidRDefault="000D159A" w:rsidP="003857CD">
      <w:pPr>
        <w:spacing w:after="0" w:line="240" w:lineRule="auto"/>
        <w:ind w:firstLine="709"/>
        <w:jc w:val="both"/>
        <w:rPr>
          <w:rStyle w:val="a3"/>
          <w:rFonts w:ascii="Arial" w:eastAsia="Noto Sans" w:hAnsi="Arial" w:cs="Arial"/>
          <w:color w:val="auto"/>
          <w:sz w:val="24"/>
          <w:szCs w:val="24"/>
          <w:u w:val="none"/>
        </w:rPr>
      </w:pPr>
      <w:r w:rsidRPr="00D40737">
        <w:rPr>
          <w:rFonts w:ascii="Arial" w:hAnsi="Arial" w:cs="Arial"/>
          <w:sz w:val="24"/>
          <w:szCs w:val="24"/>
        </w:rPr>
        <w:t>4) порядок обжалования решений и действий (бездействия) должностных лиц, осуществляющих Муниципальный контроль.</w:t>
      </w:r>
    </w:p>
    <w:p w:rsidR="000D159A" w:rsidRPr="00D40737" w:rsidRDefault="000D159A" w:rsidP="003857CD">
      <w:pPr>
        <w:tabs>
          <w:tab w:val="left" w:pos="1134"/>
        </w:tabs>
        <w:spacing w:after="0" w:line="240" w:lineRule="auto"/>
        <w:ind w:firstLine="709"/>
        <w:jc w:val="both"/>
        <w:rPr>
          <w:rStyle w:val="a3"/>
          <w:rFonts w:ascii="Arial" w:hAnsi="Arial" w:cs="Arial"/>
          <w:color w:val="auto"/>
          <w:sz w:val="24"/>
          <w:szCs w:val="24"/>
          <w:u w:val="none"/>
        </w:rPr>
      </w:pPr>
      <w:r w:rsidRPr="00D40737">
        <w:rPr>
          <w:rStyle w:val="a3"/>
          <w:rFonts w:ascii="Arial" w:eastAsia="Noto Sans" w:hAnsi="Arial" w:cs="Arial"/>
          <w:color w:val="auto"/>
          <w:sz w:val="24"/>
          <w:szCs w:val="24"/>
          <w:u w:val="none"/>
        </w:rPr>
        <w:t>3.9. Если поставленные во время консультирования вопросы не относятся к сфере муниципального контроля, даются необходимые разъяснения по обращению в соответствующие органы власти или к соответствующим должностным лицам.</w:t>
      </w:r>
    </w:p>
    <w:p w:rsidR="000D159A" w:rsidRPr="00D40737" w:rsidRDefault="000D159A" w:rsidP="003857CD">
      <w:pPr>
        <w:spacing w:after="0" w:line="240" w:lineRule="auto"/>
        <w:ind w:firstLine="709"/>
        <w:jc w:val="both"/>
        <w:rPr>
          <w:rStyle w:val="a3"/>
          <w:rFonts w:ascii="Arial" w:eastAsia="Noto Sans" w:hAnsi="Arial" w:cs="Arial"/>
          <w:color w:val="auto"/>
          <w:sz w:val="24"/>
          <w:szCs w:val="24"/>
          <w:u w:val="none"/>
        </w:rPr>
      </w:pPr>
      <w:r w:rsidRPr="00D40737">
        <w:rPr>
          <w:rStyle w:val="a3"/>
          <w:rFonts w:ascii="Arial" w:hAnsi="Arial" w:cs="Arial"/>
          <w:color w:val="auto"/>
          <w:sz w:val="24"/>
          <w:szCs w:val="24"/>
          <w:u w:val="none"/>
        </w:rPr>
        <w:lastRenderedPageBreak/>
        <w:t>Контрольный орган</w:t>
      </w:r>
      <w:hyperlink r:id="rId10" w:history="1">
        <w:r w:rsidRPr="00D40737">
          <w:rPr>
            <w:rStyle w:val="a3"/>
            <w:rFonts w:ascii="Arial" w:hAnsi="Arial" w:cs="Arial"/>
            <w:color w:val="auto"/>
            <w:sz w:val="24"/>
            <w:szCs w:val="24"/>
            <w:u w:val="none"/>
          </w:rPr>
          <w:t xml:space="preserve"> осуществляет учет консультаций, который проводится посредством внесения соответствующей записи в журнал консультирования.</w:t>
        </w:r>
      </w:hyperlink>
    </w:p>
    <w:p w:rsidR="000D159A" w:rsidRPr="00D40737" w:rsidRDefault="009F6271" w:rsidP="003857CD">
      <w:pPr>
        <w:spacing w:after="0" w:line="240" w:lineRule="auto"/>
        <w:ind w:firstLine="709"/>
        <w:jc w:val="both"/>
        <w:rPr>
          <w:rFonts w:ascii="Arial" w:eastAsia="Noto Sans" w:hAnsi="Arial" w:cs="Arial"/>
          <w:sz w:val="24"/>
          <w:szCs w:val="24"/>
        </w:rPr>
      </w:pPr>
      <w:hyperlink r:id="rId11" w:history="1">
        <w:r w:rsidR="000D159A" w:rsidRPr="00D40737">
          <w:rPr>
            <w:rStyle w:val="a3"/>
            <w:rFonts w:ascii="Arial" w:hAnsi="Arial" w:cs="Arial"/>
            <w:color w:val="auto"/>
            <w:sz w:val="24"/>
            <w:szCs w:val="24"/>
            <w:u w:val="none"/>
          </w:rPr>
          <w:t xml:space="preserve">В случае если в течение календарного года поступило три и более однотипных (по одним и тем же вопросам) обращений контролируемых лиц и их представителей, консультирование по таким обращениям осуществляется посредством размещения на </w:t>
        </w:r>
        <w:r w:rsidR="009C42B0" w:rsidRPr="00D40737">
          <w:rPr>
            <w:rStyle w:val="a3"/>
            <w:rFonts w:ascii="Arial" w:hAnsi="Arial" w:cs="Arial"/>
            <w:color w:val="auto"/>
            <w:sz w:val="24"/>
            <w:szCs w:val="24"/>
            <w:u w:val="none"/>
          </w:rPr>
          <w:t>официальном сайте администрации</w:t>
        </w:r>
        <w:r w:rsidR="000D159A" w:rsidRPr="00D40737">
          <w:rPr>
            <w:rStyle w:val="a3"/>
            <w:rFonts w:ascii="Arial" w:hAnsi="Arial" w:cs="Arial"/>
            <w:color w:val="auto"/>
            <w:sz w:val="24"/>
            <w:szCs w:val="24"/>
            <w:u w:val="none"/>
          </w:rPr>
          <w:t xml:space="preserve"> в сети Интернет письменного разъяснения, подписанного уполномоченным должностным лицом, без указания в таком разъяснении сведений, отнесенных к категории ограниченного доступа.</w:t>
        </w:r>
      </w:hyperlink>
    </w:p>
    <w:p w:rsidR="000D159A" w:rsidRPr="00D40737" w:rsidRDefault="000D159A" w:rsidP="003857CD">
      <w:pPr>
        <w:spacing w:after="0" w:line="240" w:lineRule="auto"/>
        <w:ind w:firstLine="709"/>
        <w:jc w:val="both"/>
        <w:rPr>
          <w:rFonts w:ascii="Arial" w:hAnsi="Arial" w:cs="Arial"/>
          <w:sz w:val="24"/>
          <w:szCs w:val="24"/>
        </w:rPr>
      </w:pPr>
      <w:r w:rsidRPr="00D40737">
        <w:rPr>
          <w:rFonts w:ascii="Arial" w:eastAsia="Noto Sans" w:hAnsi="Arial" w:cs="Arial"/>
          <w:sz w:val="24"/>
          <w:szCs w:val="24"/>
        </w:rPr>
        <w:t xml:space="preserve">3.10. </w:t>
      </w:r>
      <w:r w:rsidRPr="00D40737">
        <w:rPr>
          <w:rFonts w:ascii="Arial" w:hAnsi="Arial" w:cs="Arial"/>
          <w:sz w:val="24"/>
          <w:szCs w:val="24"/>
        </w:rPr>
        <w:t xml:space="preserve">Предостережение о недопустимости нарушения обязательных требований объявляется и направляется контролируемому лицу в порядке, предусмотренном </w:t>
      </w:r>
      <w:hyperlink r:id="rId12" w:history="1">
        <w:r w:rsidRPr="00D40737">
          <w:rPr>
            <w:rStyle w:val="a3"/>
            <w:rFonts w:ascii="Arial" w:hAnsi="Arial" w:cs="Arial"/>
            <w:color w:val="auto"/>
            <w:sz w:val="24"/>
            <w:szCs w:val="24"/>
            <w:u w:val="none"/>
          </w:rPr>
          <w:t>статьей 49</w:t>
        </w:r>
      </w:hyperlink>
      <w:r w:rsidR="009C42B0" w:rsidRPr="00D40737">
        <w:rPr>
          <w:rFonts w:ascii="Arial" w:hAnsi="Arial" w:cs="Arial"/>
          <w:sz w:val="24"/>
          <w:szCs w:val="24"/>
        </w:rPr>
        <w:t xml:space="preserve"> Федерального закона</w:t>
      </w:r>
      <w:r w:rsidRPr="00D40737">
        <w:rPr>
          <w:rFonts w:ascii="Arial" w:eastAsia="Noto Sans" w:hAnsi="Arial" w:cs="Arial"/>
          <w:sz w:val="24"/>
          <w:szCs w:val="24"/>
        </w:rPr>
        <w:t xml:space="preserve"> № 248-ФЗ</w:t>
      </w:r>
      <w:r w:rsidRPr="00D40737">
        <w:rPr>
          <w:rFonts w:ascii="Arial" w:hAnsi="Arial" w:cs="Arial"/>
          <w:sz w:val="24"/>
          <w:szCs w:val="24"/>
        </w:rPr>
        <w:t>.</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t xml:space="preserve">Контролируемое лицо в течение 20 рабочих дней со дня получения предостережения о недопустимости нарушения обязательных требований вправе подать в контролирующий орган возражение в отношении указанного предостережения. </w:t>
      </w:r>
    </w:p>
    <w:p w:rsidR="000D159A" w:rsidRPr="00D40737" w:rsidRDefault="000D159A" w:rsidP="003857CD">
      <w:pPr>
        <w:spacing w:after="0" w:line="240" w:lineRule="auto"/>
        <w:ind w:firstLine="709"/>
        <w:jc w:val="both"/>
        <w:rPr>
          <w:rStyle w:val="a3"/>
          <w:rFonts w:ascii="Arial" w:hAnsi="Arial" w:cs="Arial"/>
          <w:color w:val="auto"/>
          <w:sz w:val="24"/>
          <w:szCs w:val="24"/>
          <w:u w:val="none"/>
        </w:rPr>
      </w:pPr>
      <w:r w:rsidRPr="00D40737">
        <w:rPr>
          <w:rFonts w:ascii="Arial" w:hAnsi="Arial" w:cs="Arial"/>
          <w:sz w:val="24"/>
          <w:szCs w:val="24"/>
        </w:rPr>
        <w:t>Рассмотрение возражения в отношении указанного предостережения и направление ответа по итогам его рассмотрения осуществляется в срок, не превышающий 15 рабочих дней со дня регистрации такого возражения.</w:t>
      </w:r>
    </w:p>
    <w:p w:rsidR="000D159A" w:rsidRPr="00D40737" w:rsidRDefault="000D159A" w:rsidP="003857CD">
      <w:pPr>
        <w:spacing w:after="0" w:line="240" w:lineRule="auto"/>
        <w:ind w:firstLine="709"/>
        <w:jc w:val="both"/>
        <w:rPr>
          <w:rFonts w:ascii="Arial" w:hAnsi="Arial" w:cs="Arial"/>
          <w:sz w:val="24"/>
          <w:szCs w:val="24"/>
        </w:rPr>
      </w:pPr>
      <w:r w:rsidRPr="00D40737">
        <w:rPr>
          <w:rStyle w:val="a3"/>
          <w:rFonts w:ascii="Arial" w:hAnsi="Arial" w:cs="Arial"/>
          <w:color w:val="auto"/>
          <w:sz w:val="24"/>
          <w:szCs w:val="24"/>
          <w:u w:val="none"/>
        </w:rPr>
        <w:t>Возражение на предостережение подается руководителю контрольного органа и рассматривается лицом, уполномоченным на осуществление муниципального контроля.</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t xml:space="preserve">3.11. </w:t>
      </w:r>
      <w:r w:rsidRPr="00D40737">
        <w:rPr>
          <w:rFonts w:ascii="Arial" w:hAnsi="Arial" w:cs="Arial"/>
          <w:sz w:val="24"/>
          <w:szCs w:val="24"/>
        </w:rPr>
        <w:tab/>
        <w:t>Профилактический визит:</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t>3.11.1.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t>3.11.2.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t>3.11.3.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t xml:space="preserve">3.11.3.1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Федерального закона № 294-ФЗ. </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t>3.11.4. Обязательный профилактический визит:</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t>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настоящего Федерального закона;</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t xml:space="preserve">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N 294-ФЗ. Обязательный </w:t>
      </w:r>
      <w:r w:rsidRPr="00D40737">
        <w:rPr>
          <w:rFonts w:ascii="Arial" w:hAnsi="Arial" w:cs="Arial"/>
          <w:sz w:val="24"/>
          <w:szCs w:val="24"/>
        </w:rPr>
        <w:lastRenderedPageBreak/>
        <w:t>профилактический визит проводится не позднее шести месяцев с даты представления такого уведомления;</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t>4) по поручению:</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t>а) Президента Российской Федерации;</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t>в) высшего должностного лица субъекта Российской Федерации (в отношении видов регионального государственного контроля (надзора) 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t>3.11.5. Обязательный профилактический визит не предусматривает отказ контролируемого лица от его проведения.</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t>3.11.6.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t>3.11.7. В случае, если поручение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частью 7 ст. 52.1. Федерального закона N 294-ФЗ.</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t>3.11.8. 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t>1) вид контроля, в рамках которого должны быть проведены обязательные профилактические визиты;</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t>2) перечень контролируемых лиц, в отношении которых должны быть проведены обязательные профилактические визиты;</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t>3) предмет обязательного профилактического визита;</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t>4) период, в течение которого должны быть проведены обязательные профилактические визиты.</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t>3.11.9.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t>3.11.10.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статьей 90 Федерального закона N 294-ФЗ для контрольных (надзорных) мероприятий.</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lastRenderedPageBreak/>
        <w:t>3.11.11. Контролируемое лицо или его представитель знакомится с содержанием акта обязательного профилактического визита в порядке, предусмотренном статьей 88 Федерального закона N 294-ФЗ для контрольных (надзорных) мероприятий.</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t>3.11.12.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N 294-ФЗ для контрольных (надзорных) мероприятий.</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t>3.11.13.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t>3.11.14.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N 294-ФЗ.</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t>3.11.15. Профилактический визит по инициативе контролируемого лица:</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t>3.11.16.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t>3.11.17.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t>3.11.18.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t>3.11.19. Решение об отказе в проведении профилактического визита принимается в следующих случаях:</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t>1) от контролируемого лица поступило уведомление об отзыве заявления;</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t>3) в течение года до даты подачи заявления контрольным (надзорным) органом проведен профилактический визит по ранее поданному заявлению;</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lastRenderedPageBreak/>
        <w:t>3.11.20. Решение об отказе в проведении профилактического визита может быть обжаловано контролируемым лицом в порядке, установленном Федеральным законом № 248-ФЗ.</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t>3.11.21. 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t>3.11.22. 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t>3.11.23. Разъяснения и рекомендации, полученные контролируемым лицом в ходе профилактического визита, носят рекомендательный характер.</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t>3.11.24.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t>3.11.25.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t>3.12.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0D159A" w:rsidRPr="00D40737" w:rsidRDefault="000D159A" w:rsidP="003857CD">
      <w:pPr>
        <w:spacing w:after="0" w:line="240" w:lineRule="auto"/>
        <w:ind w:firstLine="709"/>
        <w:jc w:val="both"/>
        <w:rPr>
          <w:rFonts w:ascii="Arial" w:hAnsi="Arial" w:cs="Arial"/>
          <w:b/>
          <w:bCs/>
          <w:sz w:val="24"/>
          <w:szCs w:val="24"/>
        </w:rPr>
      </w:pPr>
      <w:r w:rsidRPr="00D40737">
        <w:rPr>
          <w:rFonts w:ascii="Arial" w:hAnsi="Arial" w:cs="Arial"/>
          <w:sz w:val="24"/>
          <w:szCs w:val="24"/>
        </w:rPr>
        <w:t>По итогам обобщения правоприменительной практики должностными лицами, уполномоченными осуществлять муниципальный контроль за исполнением единой теплоснабжающей организацией обязательств, ежегодно готовится доклад, содержащий результаты обобщения правоприменительной практики по осуществлению муниципального контроля. Указанный доклад размещается в срок до 30 апреля года, следующего за отчетным годом, на официальном сайте Администрации в специальном разделе, посвященном контрольной деятельности.</w:t>
      </w:r>
    </w:p>
    <w:p w:rsidR="000D159A" w:rsidRPr="00D40737" w:rsidRDefault="000D159A" w:rsidP="003857CD">
      <w:pPr>
        <w:spacing w:after="0" w:line="240" w:lineRule="auto"/>
        <w:ind w:firstLine="709"/>
        <w:jc w:val="both"/>
        <w:rPr>
          <w:rFonts w:ascii="Arial" w:hAnsi="Arial" w:cs="Arial"/>
          <w:b/>
          <w:bCs/>
          <w:sz w:val="24"/>
          <w:szCs w:val="24"/>
        </w:rPr>
      </w:pPr>
    </w:p>
    <w:p w:rsidR="000D159A" w:rsidRPr="00D40737" w:rsidRDefault="000D159A" w:rsidP="003857CD">
      <w:pPr>
        <w:spacing w:after="0" w:line="240" w:lineRule="auto"/>
        <w:ind w:firstLine="709"/>
        <w:jc w:val="center"/>
        <w:rPr>
          <w:rFonts w:ascii="Arial" w:hAnsi="Arial" w:cs="Arial"/>
          <w:sz w:val="24"/>
          <w:szCs w:val="24"/>
        </w:rPr>
      </w:pPr>
      <w:r w:rsidRPr="00D40737">
        <w:rPr>
          <w:rStyle w:val="a3"/>
          <w:rFonts w:ascii="Arial" w:hAnsi="Arial" w:cs="Arial"/>
          <w:b/>
          <w:bCs/>
          <w:color w:val="auto"/>
          <w:sz w:val="24"/>
          <w:szCs w:val="24"/>
          <w:u w:val="none"/>
        </w:rPr>
        <w:t xml:space="preserve">4. Порядок организации </w:t>
      </w:r>
      <w:r w:rsidR="003857CD" w:rsidRPr="00D40737">
        <w:rPr>
          <w:rStyle w:val="a3"/>
          <w:rFonts w:ascii="Arial" w:hAnsi="Arial" w:cs="Arial"/>
          <w:b/>
          <w:bCs/>
          <w:color w:val="auto"/>
          <w:sz w:val="24"/>
          <w:szCs w:val="24"/>
          <w:u w:val="none"/>
        </w:rPr>
        <w:t>м</w:t>
      </w:r>
      <w:r w:rsidRPr="00D40737">
        <w:rPr>
          <w:rStyle w:val="a3"/>
          <w:rFonts w:ascii="Arial" w:hAnsi="Arial" w:cs="Arial"/>
          <w:b/>
          <w:bCs/>
          <w:color w:val="auto"/>
          <w:sz w:val="24"/>
          <w:szCs w:val="24"/>
          <w:u w:val="none"/>
        </w:rPr>
        <w:t>униципального контроля.</w:t>
      </w:r>
    </w:p>
    <w:p w:rsidR="000D159A" w:rsidRPr="00D40737" w:rsidRDefault="000D159A" w:rsidP="003857CD">
      <w:pPr>
        <w:spacing w:after="0" w:line="240" w:lineRule="auto"/>
        <w:ind w:firstLine="709"/>
        <w:jc w:val="both"/>
        <w:rPr>
          <w:rFonts w:ascii="Arial" w:hAnsi="Arial" w:cs="Arial"/>
          <w:sz w:val="24"/>
          <w:szCs w:val="24"/>
        </w:rPr>
      </w:pPr>
    </w:p>
    <w:p w:rsidR="000D159A" w:rsidRPr="00D40737" w:rsidRDefault="000D159A" w:rsidP="003857CD">
      <w:pPr>
        <w:spacing w:after="0" w:line="240" w:lineRule="auto"/>
        <w:ind w:firstLine="709"/>
        <w:jc w:val="both"/>
        <w:rPr>
          <w:rStyle w:val="a3"/>
          <w:rFonts w:ascii="Arial" w:hAnsi="Arial" w:cs="Arial"/>
          <w:bCs/>
          <w:color w:val="auto"/>
          <w:sz w:val="24"/>
          <w:szCs w:val="24"/>
          <w:u w:val="none"/>
        </w:rPr>
      </w:pPr>
      <w:r w:rsidRPr="00D40737">
        <w:rPr>
          <w:rFonts w:ascii="Arial" w:eastAsia="Noto Sans" w:hAnsi="Arial" w:cs="Arial"/>
          <w:sz w:val="24"/>
          <w:szCs w:val="24"/>
        </w:rPr>
        <w:t>4.1. М</w:t>
      </w:r>
      <w:r w:rsidRPr="00D40737">
        <w:rPr>
          <w:rFonts w:ascii="Arial" w:hAnsi="Arial" w:cs="Arial"/>
          <w:bCs/>
          <w:sz w:val="24"/>
          <w:szCs w:val="24"/>
        </w:rPr>
        <w:t xml:space="preserve">униципальный контроль осуществляется без проведения плановых контрольных мероприятий. </w:t>
      </w:r>
    </w:p>
    <w:p w:rsidR="000D159A" w:rsidRPr="00D40737" w:rsidRDefault="000D159A" w:rsidP="003857CD">
      <w:pPr>
        <w:pStyle w:val="16"/>
        <w:spacing w:after="0" w:line="240" w:lineRule="auto"/>
        <w:ind w:left="0" w:firstLine="709"/>
        <w:jc w:val="both"/>
        <w:rPr>
          <w:rFonts w:ascii="Arial" w:eastAsia="Noto Sans" w:hAnsi="Arial" w:cs="Arial"/>
          <w:bCs/>
          <w:iCs/>
          <w:sz w:val="24"/>
          <w:szCs w:val="24"/>
        </w:rPr>
      </w:pPr>
      <w:r w:rsidRPr="00D40737">
        <w:rPr>
          <w:rStyle w:val="a3"/>
          <w:rFonts w:ascii="Arial" w:hAnsi="Arial" w:cs="Arial"/>
          <w:bCs/>
          <w:color w:val="auto"/>
          <w:sz w:val="24"/>
          <w:szCs w:val="24"/>
          <w:u w:val="none"/>
        </w:rPr>
        <w:t>По результатам проведения контрольных (надзорных) мероприятий публичная оценка уровня соблюдения обязательных требований не присваивается.</w:t>
      </w:r>
    </w:p>
    <w:p w:rsidR="000D159A" w:rsidRPr="00D40737" w:rsidRDefault="000D159A" w:rsidP="003857CD">
      <w:pPr>
        <w:spacing w:after="0" w:line="240" w:lineRule="auto"/>
        <w:ind w:firstLine="709"/>
        <w:jc w:val="both"/>
        <w:rPr>
          <w:rFonts w:ascii="Arial" w:eastAsia="Noto Sans" w:hAnsi="Arial" w:cs="Arial"/>
          <w:sz w:val="24"/>
          <w:szCs w:val="24"/>
        </w:rPr>
      </w:pPr>
      <w:r w:rsidRPr="00D40737">
        <w:rPr>
          <w:rFonts w:ascii="Arial" w:eastAsia="Noto Sans" w:hAnsi="Arial" w:cs="Arial"/>
          <w:bCs/>
          <w:iCs/>
          <w:sz w:val="24"/>
          <w:szCs w:val="24"/>
        </w:rPr>
        <w:t xml:space="preserve">4.2. В рамках осуществления </w:t>
      </w:r>
      <w:r w:rsidRPr="00D40737">
        <w:rPr>
          <w:rFonts w:ascii="Arial" w:eastAsia="Noto Sans" w:hAnsi="Arial" w:cs="Arial"/>
          <w:sz w:val="24"/>
          <w:szCs w:val="24"/>
        </w:rPr>
        <w:t>муниципального контроля при взаимодействии с контролируемым лицом</w:t>
      </w:r>
      <w:r w:rsidRPr="00D40737">
        <w:rPr>
          <w:rFonts w:ascii="Arial" w:eastAsia="Noto Sans" w:hAnsi="Arial" w:cs="Arial"/>
          <w:bCs/>
          <w:iCs/>
          <w:sz w:val="24"/>
          <w:szCs w:val="24"/>
        </w:rPr>
        <w:t xml:space="preserve"> проводятся следующие контрольные мероприятия:</w:t>
      </w:r>
    </w:p>
    <w:p w:rsidR="000D159A" w:rsidRPr="00D40737" w:rsidRDefault="000D159A" w:rsidP="003857CD">
      <w:pPr>
        <w:pStyle w:val="16"/>
        <w:tabs>
          <w:tab w:val="left" w:pos="1134"/>
        </w:tabs>
        <w:spacing w:after="0" w:line="240" w:lineRule="auto"/>
        <w:ind w:left="0" w:firstLine="709"/>
        <w:jc w:val="both"/>
        <w:rPr>
          <w:rFonts w:ascii="Arial" w:eastAsia="Noto Sans" w:hAnsi="Arial" w:cs="Arial"/>
          <w:sz w:val="24"/>
          <w:szCs w:val="24"/>
        </w:rPr>
      </w:pPr>
      <w:r w:rsidRPr="00D40737">
        <w:rPr>
          <w:rFonts w:ascii="Arial" w:eastAsia="Noto Sans" w:hAnsi="Arial" w:cs="Arial"/>
          <w:sz w:val="24"/>
          <w:szCs w:val="24"/>
        </w:rPr>
        <w:t>а) инспекционный визит;</w:t>
      </w:r>
    </w:p>
    <w:p w:rsidR="000D159A" w:rsidRPr="00D40737" w:rsidRDefault="000D159A" w:rsidP="003857CD">
      <w:pPr>
        <w:pStyle w:val="16"/>
        <w:tabs>
          <w:tab w:val="left" w:pos="1134"/>
        </w:tabs>
        <w:spacing w:after="0" w:line="240" w:lineRule="auto"/>
        <w:ind w:left="0" w:firstLine="709"/>
        <w:jc w:val="both"/>
        <w:rPr>
          <w:rFonts w:ascii="Arial" w:eastAsia="Noto Sans" w:hAnsi="Arial" w:cs="Arial"/>
          <w:sz w:val="24"/>
          <w:szCs w:val="24"/>
        </w:rPr>
      </w:pPr>
      <w:r w:rsidRPr="00D40737">
        <w:rPr>
          <w:rFonts w:ascii="Arial" w:eastAsia="Noto Sans" w:hAnsi="Arial" w:cs="Arial"/>
          <w:sz w:val="24"/>
          <w:szCs w:val="24"/>
        </w:rPr>
        <w:t>б) документарная проверка;</w:t>
      </w:r>
    </w:p>
    <w:p w:rsidR="000D159A" w:rsidRPr="00D40737" w:rsidRDefault="000D159A" w:rsidP="003857CD">
      <w:pPr>
        <w:pStyle w:val="16"/>
        <w:tabs>
          <w:tab w:val="left" w:pos="1134"/>
        </w:tabs>
        <w:spacing w:after="0" w:line="240" w:lineRule="auto"/>
        <w:ind w:left="0" w:firstLine="709"/>
        <w:jc w:val="both"/>
        <w:rPr>
          <w:rFonts w:ascii="Arial" w:eastAsia="Noto Sans" w:hAnsi="Arial" w:cs="Arial"/>
          <w:sz w:val="24"/>
          <w:szCs w:val="24"/>
        </w:rPr>
      </w:pPr>
      <w:r w:rsidRPr="00D40737">
        <w:rPr>
          <w:rFonts w:ascii="Arial" w:eastAsia="Noto Sans" w:hAnsi="Arial" w:cs="Arial"/>
          <w:sz w:val="24"/>
          <w:szCs w:val="24"/>
        </w:rPr>
        <w:t>в) выездная проверка.</w:t>
      </w:r>
    </w:p>
    <w:p w:rsidR="000D159A" w:rsidRPr="00D40737" w:rsidRDefault="000D159A" w:rsidP="003857CD">
      <w:pPr>
        <w:spacing w:after="0" w:line="240" w:lineRule="auto"/>
        <w:ind w:firstLine="709"/>
        <w:jc w:val="both"/>
        <w:rPr>
          <w:rFonts w:ascii="Arial" w:eastAsia="Noto Sans" w:hAnsi="Arial" w:cs="Arial"/>
          <w:sz w:val="24"/>
          <w:szCs w:val="24"/>
        </w:rPr>
      </w:pPr>
      <w:r w:rsidRPr="00D40737">
        <w:rPr>
          <w:rFonts w:ascii="Arial" w:eastAsia="Noto Sans" w:hAnsi="Arial" w:cs="Arial"/>
          <w:sz w:val="24"/>
          <w:szCs w:val="24"/>
        </w:rPr>
        <w:t>4.3. Без взаимодействия с контролируемым лицом проводятся следующие контрольные мероприятия (далее - контрольные мероприятия без взаимодействия):</w:t>
      </w:r>
    </w:p>
    <w:p w:rsidR="000D159A" w:rsidRPr="00D40737" w:rsidRDefault="000D159A" w:rsidP="003857CD">
      <w:pPr>
        <w:spacing w:after="0" w:line="240" w:lineRule="auto"/>
        <w:ind w:firstLine="709"/>
        <w:jc w:val="both"/>
        <w:rPr>
          <w:rFonts w:ascii="Arial" w:eastAsia="Noto Sans" w:hAnsi="Arial" w:cs="Arial"/>
          <w:sz w:val="24"/>
          <w:szCs w:val="24"/>
        </w:rPr>
      </w:pPr>
      <w:r w:rsidRPr="00D40737">
        <w:rPr>
          <w:rFonts w:ascii="Arial" w:eastAsia="Noto Sans" w:hAnsi="Arial" w:cs="Arial"/>
          <w:sz w:val="24"/>
          <w:szCs w:val="24"/>
        </w:rPr>
        <w:t>а) наблюдение за соблюдением обязательных требований (мониторинг безопасности);</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eastAsia="Noto Sans" w:hAnsi="Arial" w:cs="Arial"/>
          <w:sz w:val="24"/>
          <w:szCs w:val="24"/>
        </w:rPr>
        <w:t>б) выездное обследование.</w:t>
      </w:r>
    </w:p>
    <w:p w:rsidR="000D159A" w:rsidRPr="00D40737" w:rsidRDefault="000D159A" w:rsidP="003857CD">
      <w:pPr>
        <w:spacing w:after="0" w:line="240" w:lineRule="auto"/>
        <w:ind w:firstLine="709"/>
        <w:jc w:val="both"/>
        <w:rPr>
          <w:rFonts w:ascii="Arial" w:eastAsia="Noto Sans" w:hAnsi="Arial" w:cs="Arial"/>
          <w:sz w:val="24"/>
          <w:szCs w:val="24"/>
        </w:rPr>
      </w:pPr>
      <w:r w:rsidRPr="00D40737">
        <w:rPr>
          <w:rFonts w:ascii="Arial" w:hAnsi="Arial" w:cs="Arial"/>
          <w:sz w:val="24"/>
          <w:szCs w:val="24"/>
        </w:rPr>
        <w:lastRenderedPageBreak/>
        <w:t>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w:t>
      </w:r>
    </w:p>
    <w:p w:rsidR="000D159A" w:rsidRPr="00D40737" w:rsidRDefault="000D159A" w:rsidP="003857CD">
      <w:pPr>
        <w:pStyle w:val="16"/>
        <w:tabs>
          <w:tab w:val="left" w:pos="1134"/>
        </w:tabs>
        <w:spacing w:after="0" w:line="240" w:lineRule="auto"/>
        <w:ind w:left="0" w:firstLine="709"/>
        <w:jc w:val="both"/>
        <w:rPr>
          <w:rFonts w:ascii="Arial" w:eastAsia="Tahoma" w:hAnsi="Arial" w:cs="Arial"/>
          <w:sz w:val="24"/>
          <w:szCs w:val="24"/>
        </w:rPr>
      </w:pPr>
      <w:r w:rsidRPr="00D40737">
        <w:rPr>
          <w:rFonts w:ascii="Arial" w:eastAsia="Noto Sans" w:hAnsi="Arial" w:cs="Arial"/>
          <w:sz w:val="24"/>
          <w:szCs w:val="24"/>
        </w:rPr>
        <w:t>4.4.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уполномоченным должностным лицо контрольного органа, в котором указываются сведения, предусмотренные частью 1 статьи 64 Федерального закона № 248-ФЗ.</w:t>
      </w:r>
    </w:p>
    <w:p w:rsidR="000D159A" w:rsidRPr="00D40737" w:rsidRDefault="000D159A" w:rsidP="003857CD">
      <w:pPr>
        <w:pStyle w:val="16"/>
        <w:tabs>
          <w:tab w:val="left" w:pos="709"/>
        </w:tabs>
        <w:spacing w:after="0" w:line="240" w:lineRule="auto"/>
        <w:ind w:left="0" w:firstLine="709"/>
        <w:jc w:val="both"/>
        <w:rPr>
          <w:rFonts w:ascii="Arial" w:hAnsi="Arial" w:cs="Arial"/>
          <w:sz w:val="24"/>
          <w:szCs w:val="24"/>
        </w:rPr>
      </w:pPr>
      <w:r w:rsidRPr="00D40737">
        <w:rPr>
          <w:rFonts w:ascii="Arial" w:eastAsia="Noto Sans" w:hAnsi="Arial" w:cs="Arial"/>
          <w:sz w:val="24"/>
          <w:szCs w:val="24"/>
        </w:rPr>
        <w:t xml:space="preserve">4.5. </w:t>
      </w:r>
      <w:r w:rsidRPr="00D40737">
        <w:rPr>
          <w:rFonts w:ascii="Arial" w:hAnsi="Arial" w:cs="Arial"/>
          <w:sz w:val="24"/>
          <w:szCs w:val="24"/>
        </w:rPr>
        <w:t>Внеплановые контрольные мероприятия, за исключением внеплановых контрольных (надзорных) мероприятий без взаимодействия с контролируемым лицом, проводятся по основаниям, предусмотренн</w:t>
      </w:r>
      <w:r w:rsidR="003857CD" w:rsidRPr="00D40737">
        <w:rPr>
          <w:rFonts w:ascii="Arial" w:hAnsi="Arial" w:cs="Arial"/>
          <w:sz w:val="24"/>
          <w:szCs w:val="24"/>
        </w:rPr>
        <w:t>ым</w:t>
      </w:r>
      <w:hyperlink r:id="rId13" w:history="1">
        <w:r w:rsidRPr="00D40737">
          <w:rPr>
            <w:rStyle w:val="a3"/>
            <w:rFonts w:ascii="Arial" w:hAnsi="Arial" w:cs="Arial"/>
            <w:color w:val="auto"/>
            <w:sz w:val="24"/>
            <w:szCs w:val="24"/>
            <w:u w:val="none"/>
          </w:rPr>
          <w:t xml:space="preserve"> стать</w:t>
        </w:r>
      </w:hyperlink>
      <w:hyperlink r:id="rId14" w:history="1">
        <w:r w:rsidRPr="00D40737">
          <w:rPr>
            <w:rStyle w:val="a3"/>
            <w:rFonts w:ascii="Arial" w:hAnsi="Arial" w:cs="Arial"/>
            <w:color w:val="auto"/>
            <w:sz w:val="24"/>
            <w:szCs w:val="24"/>
            <w:u w:val="none"/>
          </w:rPr>
          <w:t>ей</w:t>
        </w:r>
      </w:hyperlink>
      <w:hyperlink r:id="rId15" w:history="1">
        <w:r w:rsidRPr="00D40737">
          <w:rPr>
            <w:rStyle w:val="a3"/>
            <w:rFonts w:ascii="Arial" w:hAnsi="Arial" w:cs="Arial"/>
            <w:color w:val="auto"/>
            <w:sz w:val="24"/>
            <w:szCs w:val="24"/>
            <w:u w:val="none"/>
          </w:rPr>
          <w:t xml:space="preserve"> 57</w:t>
        </w:r>
      </w:hyperlink>
      <w:r w:rsidRPr="00D40737">
        <w:rPr>
          <w:rFonts w:ascii="Arial" w:hAnsi="Arial" w:cs="Arial"/>
          <w:sz w:val="24"/>
          <w:szCs w:val="24"/>
        </w:rPr>
        <w:t xml:space="preserve"> Федерального закона № 248-ФЗ.</w:t>
      </w:r>
    </w:p>
    <w:p w:rsidR="000D159A" w:rsidRPr="00D40737" w:rsidRDefault="000D159A" w:rsidP="003857CD">
      <w:pPr>
        <w:spacing w:after="0" w:line="240" w:lineRule="auto"/>
        <w:ind w:firstLine="709"/>
        <w:jc w:val="both"/>
        <w:rPr>
          <w:rFonts w:ascii="Arial" w:eastAsia="Noto Sans" w:hAnsi="Arial" w:cs="Arial"/>
          <w:sz w:val="24"/>
          <w:szCs w:val="24"/>
        </w:rPr>
      </w:pPr>
      <w:r w:rsidRPr="00D40737">
        <w:rPr>
          <w:rFonts w:ascii="Arial" w:hAnsi="Arial" w:cs="Arial"/>
          <w:sz w:val="24"/>
          <w:szCs w:val="24"/>
        </w:rPr>
        <w:t xml:space="preserve">Внеплановые контрольные мероприятия за исключением внеплановых контрольных (надзорных) мероприятий без взаимодействия с контролируемым лицом, проводятся на основании решения контрольного органа, подписанного уполномоченным должностным лицом, указанным в </w:t>
      </w:r>
      <w:hyperlink r:id="rId16" w:history="1">
        <w:r w:rsidRPr="00D40737">
          <w:rPr>
            <w:rStyle w:val="a3"/>
            <w:rFonts w:ascii="Arial" w:hAnsi="Arial" w:cs="Arial"/>
            <w:color w:val="auto"/>
            <w:sz w:val="24"/>
            <w:szCs w:val="24"/>
            <w:u w:val="none"/>
          </w:rPr>
          <w:t>пункте 1.6</w:t>
        </w:r>
      </w:hyperlink>
      <w:r w:rsidR="003857CD" w:rsidRPr="00D40737">
        <w:rPr>
          <w:rFonts w:ascii="Arial" w:hAnsi="Arial" w:cs="Arial"/>
          <w:sz w:val="24"/>
          <w:szCs w:val="24"/>
        </w:rPr>
        <w:t>п</w:t>
      </w:r>
      <w:r w:rsidRPr="00D40737">
        <w:rPr>
          <w:rFonts w:ascii="Arial" w:hAnsi="Arial" w:cs="Arial"/>
          <w:sz w:val="24"/>
          <w:szCs w:val="24"/>
        </w:rPr>
        <w:t xml:space="preserve">оложения. В решении о проведении контрольного (надзорного) мероприятия указываются сведения, установленные </w:t>
      </w:r>
      <w:hyperlink r:id="rId17" w:history="1">
        <w:r w:rsidRPr="00D40737">
          <w:rPr>
            <w:rStyle w:val="a3"/>
            <w:rFonts w:ascii="Arial" w:hAnsi="Arial" w:cs="Arial"/>
            <w:color w:val="auto"/>
            <w:sz w:val="24"/>
            <w:szCs w:val="24"/>
            <w:u w:val="none"/>
          </w:rPr>
          <w:t>частью 1 статьи 64</w:t>
        </w:r>
      </w:hyperlink>
      <w:r w:rsidRPr="00D40737">
        <w:rPr>
          <w:rFonts w:ascii="Arial" w:hAnsi="Arial" w:cs="Arial"/>
          <w:sz w:val="24"/>
          <w:szCs w:val="24"/>
        </w:rPr>
        <w:t xml:space="preserve"> Федерального закона № 248-ФЗ,</w:t>
      </w:r>
    </w:p>
    <w:p w:rsidR="000D159A" w:rsidRPr="00D40737" w:rsidRDefault="000D159A" w:rsidP="003857CD">
      <w:pPr>
        <w:pStyle w:val="16"/>
        <w:tabs>
          <w:tab w:val="left" w:pos="1134"/>
        </w:tabs>
        <w:spacing w:after="0" w:line="240" w:lineRule="auto"/>
        <w:ind w:left="0" w:firstLine="709"/>
        <w:jc w:val="both"/>
        <w:rPr>
          <w:rFonts w:ascii="Arial" w:eastAsia="Noto Sans" w:hAnsi="Arial" w:cs="Arial"/>
          <w:sz w:val="24"/>
          <w:szCs w:val="24"/>
        </w:rPr>
      </w:pPr>
      <w:r w:rsidRPr="00D40737">
        <w:rPr>
          <w:rFonts w:ascii="Arial" w:eastAsia="Noto Sans" w:hAnsi="Arial" w:cs="Arial"/>
          <w:sz w:val="24"/>
          <w:szCs w:val="24"/>
        </w:rPr>
        <w:t xml:space="preserve">4.6. При проведении контрольных мероприятий в рамках осуществления </w:t>
      </w:r>
      <w:r w:rsidR="003857CD" w:rsidRPr="00D40737">
        <w:rPr>
          <w:rFonts w:ascii="Arial" w:eastAsia="Noto Sans" w:hAnsi="Arial" w:cs="Arial"/>
          <w:sz w:val="24"/>
          <w:szCs w:val="24"/>
        </w:rPr>
        <w:t>м</w:t>
      </w:r>
      <w:r w:rsidRPr="00D40737">
        <w:rPr>
          <w:rFonts w:ascii="Arial" w:eastAsia="Noto Sans" w:hAnsi="Arial" w:cs="Arial"/>
          <w:sz w:val="24"/>
          <w:szCs w:val="24"/>
        </w:rPr>
        <w:t>униципального контроля должностное лицо контрольного органа имеет право:</w:t>
      </w:r>
    </w:p>
    <w:p w:rsidR="000D159A" w:rsidRPr="00D40737" w:rsidRDefault="000D159A" w:rsidP="003857CD">
      <w:pPr>
        <w:tabs>
          <w:tab w:val="left" w:pos="1134"/>
        </w:tabs>
        <w:spacing w:after="0" w:line="240" w:lineRule="auto"/>
        <w:ind w:firstLine="709"/>
        <w:jc w:val="both"/>
        <w:rPr>
          <w:rStyle w:val="a3"/>
          <w:rFonts w:ascii="Arial" w:eastAsia="Noto Sans" w:hAnsi="Arial" w:cs="Arial"/>
          <w:color w:val="auto"/>
          <w:sz w:val="24"/>
          <w:szCs w:val="24"/>
          <w:u w:val="none"/>
        </w:rPr>
      </w:pPr>
      <w:r w:rsidRPr="00D40737">
        <w:rPr>
          <w:rFonts w:ascii="Arial" w:eastAsia="Noto Sans" w:hAnsi="Arial" w:cs="Arial"/>
          <w:sz w:val="24"/>
          <w:szCs w:val="24"/>
        </w:rPr>
        <w:t>а) совершать действия, предусмотренные частью 2 статьи 29 Федерального закона № 248-ФЗ;</w:t>
      </w:r>
    </w:p>
    <w:p w:rsidR="000D159A" w:rsidRPr="00D40737" w:rsidRDefault="000D159A" w:rsidP="003857CD">
      <w:pPr>
        <w:tabs>
          <w:tab w:val="left" w:pos="1134"/>
        </w:tabs>
        <w:spacing w:after="0" w:line="240" w:lineRule="auto"/>
        <w:ind w:firstLine="709"/>
        <w:jc w:val="both"/>
        <w:rPr>
          <w:rStyle w:val="a3"/>
          <w:rFonts w:ascii="Arial" w:eastAsia="Noto Sans" w:hAnsi="Arial" w:cs="Arial"/>
          <w:color w:val="auto"/>
          <w:sz w:val="24"/>
          <w:szCs w:val="24"/>
          <w:u w:val="none"/>
        </w:rPr>
      </w:pPr>
      <w:r w:rsidRPr="00D40737">
        <w:rPr>
          <w:rStyle w:val="a3"/>
          <w:rFonts w:ascii="Arial" w:eastAsia="Noto Sans" w:hAnsi="Arial" w:cs="Arial"/>
          <w:color w:val="auto"/>
          <w:sz w:val="24"/>
          <w:szCs w:val="24"/>
          <w:u w:val="none"/>
        </w:rPr>
        <w:t xml:space="preserve">б) использовать для фиксации доказательств нарушений обязательных требований фотосъемку, аудио- и (или) видеозапись, если совершение указанных действий не запрещено федеральными законами. </w:t>
      </w:r>
    </w:p>
    <w:p w:rsidR="000D159A" w:rsidRPr="00D40737" w:rsidRDefault="000D159A" w:rsidP="003857CD">
      <w:pPr>
        <w:tabs>
          <w:tab w:val="left" w:pos="1134"/>
        </w:tabs>
        <w:spacing w:after="0" w:line="240" w:lineRule="auto"/>
        <w:ind w:firstLine="709"/>
        <w:jc w:val="both"/>
        <w:rPr>
          <w:rFonts w:ascii="Arial" w:eastAsia="Noto Sans" w:hAnsi="Arial" w:cs="Arial"/>
          <w:sz w:val="24"/>
          <w:szCs w:val="24"/>
        </w:rPr>
      </w:pPr>
      <w:r w:rsidRPr="00D40737">
        <w:rPr>
          <w:rStyle w:val="a3"/>
          <w:rFonts w:ascii="Arial" w:eastAsia="Noto Sans" w:hAnsi="Arial" w:cs="Arial"/>
          <w:color w:val="auto"/>
          <w:sz w:val="24"/>
          <w:szCs w:val="24"/>
          <w:u w:val="none"/>
        </w:rPr>
        <w:t>Решение о необходимости использования фотосъемки, аудио- и видеозаписи, навигатора, иных способов фиксации доказательств нарушений обязательных требований при осуществлении контрольных (надзорных) мероприятий принимается должностным лицом, уполномоченным на проведение контрольного (надзорного) мероприятия, самостоятельно.</w:t>
      </w:r>
    </w:p>
    <w:p w:rsidR="000D159A" w:rsidRPr="00D40737" w:rsidRDefault="000D159A" w:rsidP="003857CD">
      <w:pPr>
        <w:tabs>
          <w:tab w:val="left" w:pos="1134"/>
        </w:tabs>
        <w:spacing w:after="0" w:line="240" w:lineRule="auto"/>
        <w:ind w:firstLine="709"/>
        <w:jc w:val="both"/>
        <w:rPr>
          <w:rStyle w:val="a3"/>
          <w:rFonts w:ascii="Arial" w:eastAsia="Noto Sans" w:hAnsi="Arial" w:cs="Arial"/>
          <w:color w:val="auto"/>
          <w:sz w:val="24"/>
          <w:szCs w:val="24"/>
          <w:u w:val="none"/>
        </w:rPr>
      </w:pPr>
      <w:r w:rsidRPr="00D40737">
        <w:rPr>
          <w:rFonts w:ascii="Arial" w:eastAsia="Noto Sans" w:hAnsi="Arial" w:cs="Arial"/>
          <w:sz w:val="24"/>
          <w:szCs w:val="24"/>
        </w:rPr>
        <w:t>4.7. Контрольный орган (муниципальный служащий) в соответствии со статьей 32 Федерального закона № 248-ФЗ может привлекать на добровольной основе свидетеля, которому могут быть известны какие-либо сведения о фактических обстоятельствах, имеющих значение для принятия решения при проведении контрольного мероприятия.</w:t>
      </w:r>
    </w:p>
    <w:p w:rsidR="000D159A" w:rsidRPr="00D40737" w:rsidRDefault="000D159A" w:rsidP="003857CD">
      <w:pPr>
        <w:pStyle w:val="16"/>
        <w:spacing w:after="0" w:line="240" w:lineRule="auto"/>
        <w:ind w:left="0" w:firstLine="709"/>
        <w:jc w:val="both"/>
        <w:rPr>
          <w:rStyle w:val="a3"/>
          <w:rFonts w:ascii="Arial" w:hAnsi="Arial" w:cs="Arial"/>
          <w:color w:val="auto"/>
          <w:sz w:val="24"/>
          <w:szCs w:val="24"/>
          <w:u w:val="none"/>
        </w:rPr>
      </w:pPr>
      <w:r w:rsidRPr="00D40737">
        <w:rPr>
          <w:rStyle w:val="a3"/>
          <w:rFonts w:ascii="Arial" w:eastAsia="Noto Sans" w:hAnsi="Arial" w:cs="Arial"/>
          <w:color w:val="auto"/>
          <w:sz w:val="24"/>
          <w:szCs w:val="24"/>
          <w:u w:val="none"/>
        </w:rPr>
        <w:t xml:space="preserve">4.8. Контрольный орган в соответствии со статьей 34 Федерального закона № 248-ФЗ может привлекать для совершения отдельных контрольных действий специалистов, обладающих специальными знаниями и навыками, необходимыми для оказания содействия контрольным органам, в том числе при применении технических средств. </w:t>
      </w:r>
    </w:p>
    <w:p w:rsidR="000D159A" w:rsidRPr="00D40737" w:rsidRDefault="000D159A" w:rsidP="003857CD">
      <w:pPr>
        <w:pStyle w:val="16"/>
        <w:tabs>
          <w:tab w:val="left" w:pos="1134"/>
        </w:tabs>
        <w:spacing w:after="0" w:line="240" w:lineRule="auto"/>
        <w:ind w:left="0" w:firstLine="709"/>
        <w:jc w:val="both"/>
        <w:rPr>
          <w:rStyle w:val="a3"/>
          <w:rFonts w:ascii="Arial" w:eastAsia="Noto Sans" w:hAnsi="Arial" w:cs="Arial"/>
          <w:color w:val="auto"/>
          <w:sz w:val="24"/>
          <w:szCs w:val="24"/>
          <w:u w:val="none"/>
        </w:rPr>
      </w:pPr>
      <w:r w:rsidRPr="00D40737">
        <w:rPr>
          <w:rStyle w:val="a3"/>
          <w:rFonts w:ascii="Arial" w:hAnsi="Arial" w:cs="Arial"/>
          <w:color w:val="auto"/>
          <w:sz w:val="24"/>
          <w:szCs w:val="24"/>
          <w:u w:val="none"/>
        </w:rPr>
        <w:t>4.9. 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инспектор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w:t>
      </w:r>
    </w:p>
    <w:p w:rsidR="000D159A" w:rsidRPr="00D40737" w:rsidRDefault="000D159A" w:rsidP="003857CD">
      <w:pPr>
        <w:pStyle w:val="16"/>
        <w:tabs>
          <w:tab w:val="left" w:pos="1134"/>
        </w:tabs>
        <w:spacing w:after="0" w:line="240" w:lineRule="auto"/>
        <w:ind w:left="0" w:firstLine="709"/>
        <w:jc w:val="both"/>
        <w:rPr>
          <w:rStyle w:val="a3"/>
          <w:rFonts w:ascii="Arial" w:eastAsia="Noto Sans" w:hAnsi="Arial" w:cs="Arial"/>
          <w:color w:val="auto"/>
          <w:sz w:val="24"/>
          <w:szCs w:val="24"/>
          <w:u w:val="none"/>
        </w:rPr>
      </w:pPr>
      <w:r w:rsidRPr="00D40737">
        <w:rPr>
          <w:rStyle w:val="a3"/>
          <w:rFonts w:ascii="Arial" w:eastAsia="Noto Sans" w:hAnsi="Arial" w:cs="Arial"/>
          <w:color w:val="auto"/>
          <w:sz w:val="24"/>
          <w:szCs w:val="24"/>
          <w:u w:val="none"/>
        </w:rPr>
        <w:t xml:space="preserve">4.10. При проведении контрольных мероприятий и совершении контрольных действий, которые должны проводиться в присутствии контролируемого лица либо его представителя, присутствие контролируемого лица либо его представителя </w:t>
      </w:r>
      <w:r w:rsidRPr="00D40737">
        <w:rPr>
          <w:rStyle w:val="a3"/>
          <w:rFonts w:ascii="Arial" w:eastAsia="Noto Sans" w:hAnsi="Arial" w:cs="Arial"/>
          <w:color w:val="auto"/>
          <w:sz w:val="24"/>
          <w:szCs w:val="24"/>
          <w:u w:val="none"/>
        </w:rPr>
        <w:lastRenderedPageBreak/>
        <w:t>обязательно, за исключением проведения контрольных мероприятий, совершения контрольных действий, не требующих взаимодействия с контролируемым лицом.</w:t>
      </w:r>
    </w:p>
    <w:p w:rsidR="000D159A" w:rsidRPr="00D40737" w:rsidRDefault="000D159A" w:rsidP="003857CD">
      <w:pPr>
        <w:pStyle w:val="16"/>
        <w:tabs>
          <w:tab w:val="left" w:pos="1134"/>
        </w:tabs>
        <w:spacing w:after="0" w:line="240" w:lineRule="auto"/>
        <w:ind w:left="0" w:firstLine="709"/>
        <w:jc w:val="both"/>
        <w:rPr>
          <w:rFonts w:ascii="Arial" w:eastAsia="Noto Sans" w:hAnsi="Arial" w:cs="Arial"/>
          <w:sz w:val="24"/>
          <w:szCs w:val="24"/>
        </w:rPr>
      </w:pPr>
      <w:r w:rsidRPr="00D40737">
        <w:rPr>
          <w:rStyle w:val="a3"/>
          <w:rFonts w:ascii="Arial" w:eastAsia="Noto Sans" w:hAnsi="Arial" w:cs="Arial"/>
          <w:color w:val="auto"/>
          <w:sz w:val="24"/>
          <w:szCs w:val="24"/>
          <w:u w:val="none"/>
        </w:rPr>
        <w:t>4.11. В случаях отсутствия контролируемого лица либо его представителя, предоставления контролируемым лицом информации контрольному органу о невозможности присутствия в порядке, определенном пунктом 4.18 Порядка, при проведении контрольного мероприятия, контрольные действия совершаются, если оценка соблюдения обязательных требований при проведении контрольного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мероприятия.</w:t>
      </w:r>
    </w:p>
    <w:p w:rsidR="000D159A" w:rsidRPr="00D40737" w:rsidRDefault="000D159A" w:rsidP="003857CD">
      <w:pPr>
        <w:tabs>
          <w:tab w:val="left" w:pos="1134"/>
        </w:tabs>
        <w:spacing w:after="0" w:line="240" w:lineRule="auto"/>
        <w:ind w:firstLine="709"/>
        <w:jc w:val="both"/>
        <w:rPr>
          <w:rFonts w:ascii="Arial" w:eastAsia="Noto Sans" w:hAnsi="Arial" w:cs="Arial"/>
          <w:sz w:val="24"/>
          <w:szCs w:val="24"/>
        </w:rPr>
      </w:pPr>
      <w:r w:rsidRPr="00D40737">
        <w:rPr>
          <w:rFonts w:ascii="Arial" w:eastAsia="Noto Sans" w:hAnsi="Arial" w:cs="Arial"/>
          <w:sz w:val="24"/>
          <w:szCs w:val="24"/>
        </w:rPr>
        <w:t xml:space="preserve">4.12. 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74 Федерального закона № 248-ФЗ, осуществляется путем сбора, анализа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w:t>
      </w:r>
      <w:r w:rsidRPr="00D40737">
        <w:rPr>
          <w:rFonts w:ascii="Arial" w:hAnsi="Arial" w:cs="Arial"/>
          <w:sz w:val="24"/>
          <w:szCs w:val="24"/>
        </w:rPr>
        <w:t>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0D159A" w:rsidRPr="00D40737" w:rsidRDefault="000D159A" w:rsidP="003857CD">
      <w:pPr>
        <w:spacing w:after="0" w:line="240" w:lineRule="auto"/>
        <w:ind w:firstLine="709"/>
        <w:jc w:val="both"/>
        <w:rPr>
          <w:rFonts w:ascii="Arial" w:eastAsia="Noto Sans" w:hAnsi="Arial" w:cs="Arial"/>
          <w:sz w:val="24"/>
          <w:szCs w:val="24"/>
        </w:rPr>
      </w:pPr>
      <w:r w:rsidRPr="00D40737">
        <w:rPr>
          <w:rFonts w:ascii="Arial" w:eastAsia="Noto Sans" w:hAnsi="Arial" w:cs="Arial"/>
          <w:sz w:val="24"/>
          <w:szCs w:val="24"/>
        </w:rPr>
        <w:t>Наблюдение за соблюдением обязательных требований (мониторинг безопасности) осуществляется по месту нахождения инспектора постоянно.</w:t>
      </w:r>
    </w:p>
    <w:p w:rsidR="000D159A" w:rsidRPr="00D40737" w:rsidRDefault="000D159A" w:rsidP="003857CD">
      <w:pPr>
        <w:spacing w:after="0" w:line="240" w:lineRule="auto"/>
        <w:ind w:firstLine="709"/>
        <w:jc w:val="both"/>
        <w:rPr>
          <w:rFonts w:ascii="Arial" w:eastAsia="Noto Sans" w:hAnsi="Arial" w:cs="Arial"/>
          <w:sz w:val="24"/>
          <w:szCs w:val="24"/>
        </w:rPr>
      </w:pPr>
      <w:r w:rsidRPr="00D40737">
        <w:rPr>
          <w:rFonts w:ascii="Arial" w:eastAsia="Noto Sans" w:hAnsi="Arial" w:cs="Arial"/>
          <w:sz w:val="24"/>
          <w:szCs w:val="24"/>
        </w:rPr>
        <w:t>При наблюдении за соблюдением обязательных требований (мониторинге безопасности) на контролируемых лиц не возлагаются обязанности, не установленные обязательными требованиями.</w:t>
      </w:r>
    </w:p>
    <w:p w:rsidR="000D159A" w:rsidRPr="00D40737" w:rsidRDefault="000D159A" w:rsidP="003857CD">
      <w:pPr>
        <w:spacing w:after="0" w:line="240" w:lineRule="auto"/>
        <w:ind w:firstLine="709"/>
        <w:jc w:val="both"/>
        <w:rPr>
          <w:rFonts w:ascii="Arial" w:eastAsia="Tahoma" w:hAnsi="Arial" w:cs="Arial"/>
          <w:sz w:val="24"/>
          <w:szCs w:val="24"/>
        </w:rPr>
      </w:pPr>
      <w:r w:rsidRPr="00D40737">
        <w:rPr>
          <w:rFonts w:ascii="Arial" w:eastAsia="Noto Sans" w:hAnsi="Arial" w:cs="Arial"/>
          <w:sz w:val="24"/>
          <w:szCs w:val="24"/>
        </w:rPr>
        <w:t>По результатам мониторинга безопасности</w:t>
      </w:r>
      <w:r w:rsidRPr="00D40737">
        <w:rPr>
          <w:rFonts w:ascii="Arial" w:hAnsi="Arial" w:cs="Arial"/>
          <w:sz w:val="24"/>
          <w:szCs w:val="24"/>
        </w:rPr>
        <w:t xml:space="preserve"> контрольным органом могут быть приняты решения, предусмотренные частью 3 статьи 74 Федерального закона № 248-ФЗ.</w:t>
      </w:r>
    </w:p>
    <w:p w:rsidR="000D159A" w:rsidRPr="00D40737" w:rsidRDefault="000D159A" w:rsidP="003857CD">
      <w:pPr>
        <w:pStyle w:val="16"/>
        <w:spacing w:after="0" w:line="240" w:lineRule="auto"/>
        <w:ind w:left="0" w:firstLine="709"/>
        <w:jc w:val="both"/>
        <w:rPr>
          <w:rFonts w:ascii="Arial" w:hAnsi="Arial" w:cs="Arial"/>
          <w:sz w:val="24"/>
          <w:szCs w:val="24"/>
        </w:rPr>
      </w:pPr>
      <w:r w:rsidRPr="00D40737">
        <w:rPr>
          <w:rFonts w:ascii="Arial" w:eastAsia="Tahoma" w:hAnsi="Arial" w:cs="Arial"/>
          <w:sz w:val="24"/>
          <w:szCs w:val="24"/>
          <w:lang w:eastAsia="ru-RU"/>
        </w:rPr>
        <w:t>4.13. Выездное обследование проводится в порядке, установленном статьей 75 Федерального закона № 248-ФЗ.</w:t>
      </w:r>
    </w:p>
    <w:p w:rsidR="000D159A" w:rsidRPr="00D40737" w:rsidRDefault="000D159A" w:rsidP="003857CD">
      <w:pPr>
        <w:pStyle w:val="16"/>
        <w:spacing w:after="0" w:line="240" w:lineRule="auto"/>
        <w:ind w:left="0" w:firstLine="709"/>
        <w:jc w:val="both"/>
        <w:rPr>
          <w:rFonts w:ascii="Arial" w:hAnsi="Arial" w:cs="Arial"/>
          <w:sz w:val="24"/>
          <w:szCs w:val="24"/>
        </w:rPr>
      </w:pPr>
      <w:r w:rsidRPr="00D40737">
        <w:rPr>
          <w:rFonts w:ascii="Arial" w:hAnsi="Arial" w:cs="Arial"/>
          <w:sz w:val="24"/>
          <w:szCs w:val="24"/>
        </w:rP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t>- осмотр;</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hAnsi="Arial" w:cs="Arial"/>
          <w:sz w:val="24"/>
          <w:szCs w:val="24"/>
        </w:rPr>
        <w:t>- инструментальное обследование.</w:t>
      </w:r>
    </w:p>
    <w:p w:rsidR="000D159A" w:rsidRPr="00D40737" w:rsidRDefault="000D159A" w:rsidP="003857CD">
      <w:pPr>
        <w:pStyle w:val="western"/>
        <w:spacing w:before="0" w:after="0" w:line="240" w:lineRule="auto"/>
        <w:ind w:firstLine="709"/>
        <w:jc w:val="both"/>
        <w:rPr>
          <w:rStyle w:val="a3"/>
          <w:rFonts w:ascii="Arial" w:hAnsi="Arial" w:cs="Arial"/>
          <w:color w:val="auto"/>
          <w:sz w:val="24"/>
          <w:szCs w:val="24"/>
          <w:u w:val="none"/>
        </w:rPr>
      </w:pPr>
      <w:r w:rsidRPr="00D40737">
        <w:rPr>
          <w:rFonts w:ascii="Arial" w:hAnsi="Arial" w:cs="Arial"/>
          <w:color w:val="auto"/>
          <w:sz w:val="24"/>
          <w:szCs w:val="24"/>
        </w:rPr>
        <w:t xml:space="preserve">Кроме случаев, установленных частью 2 статьи 87 Федерального закона № 248-ФЗ, по результатам проведения контрольного (надзорного) мероприятия без взаимодействия акт контрольного (надзорного) мероприятия не составляется. </w:t>
      </w:r>
    </w:p>
    <w:p w:rsidR="000D159A" w:rsidRPr="00D40737" w:rsidRDefault="000D159A" w:rsidP="003857CD">
      <w:pPr>
        <w:spacing w:after="0" w:line="240" w:lineRule="auto"/>
        <w:ind w:firstLine="709"/>
        <w:jc w:val="both"/>
        <w:rPr>
          <w:rFonts w:ascii="Arial" w:eastAsia="Noto Sans" w:hAnsi="Arial" w:cs="Arial"/>
          <w:bCs/>
          <w:sz w:val="24"/>
          <w:szCs w:val="24"/>
        </w:rPr>
      </w:pPr>
      <w:r w:rsidRPr="00D40737">
        <w:rPr>
          <w:rStyle w:val="a3"/>
          <w:rFonts w:ascii="Arial" w:hAnsi="Arial" w:cs="Arial"/>
          <w:color w:val="auto"/>
          <w:sz w:val="24"/>
          <w:szCs w:val="24"/>
          <w:u w:val="none"/>
        </w:rPr>
        <w:t>4.14.</w:t>
      </w:r>
      <w:hyperlink r:id="rId18" w:history="1">
        <w:r w:rsidRPr="00D40737">
          <w:rPr>
            <w:rStyle w:val="a3"/>
            <w:rFonts w:ascii="Arial" w:hAnsi="Arial" w:cs="Arial"/>
            <w:color w:val="auto"/>
            <w:sz w:val="24"/>
            <w:szCs w:val="24"/>
            <w:u w:val="none"/>
          </w:rPr>
          <w:t xml:space="preserve"> Контрольные мероприятия без взаимодействия проводятся </w:t>
        </w:r>
      </w:hyperlink>
      <w:r w:rsidRPr="00D40737">
        <w:rPr>
          <w:rStyle w:val="a3"/>
          <w:rFonts w:ascii="Arial" w:eastAsia="Noto Sans" w:hAnsi="Arial" w:cs="Arial"/>
          <w:color w:val="auto"/>
          <w:sz w:val="24"/>
          <w:szCs w:val="24"/>
          <w:u w:val="none"/>
        </w:rPr>
        <w:t>на</w:t>
      </w:r>
      <w:r w:rsidR="003857CD" w:rsidRPr="00D40737">
        <w:rPr>
          <w:rStyle w:val="a3"/>
          <w:rFonts w:ascii="Arial" w:eastAsia="Noto Sans" w:hAnsi="Arial" w:cs="Arial"/>
          <w:color w:val="auto"/>
          <w:sz w:val="24"/>
          <w:szCs w:val="24"/>
          <w:u w:val="none"/>
        </w:rPr>
        <w:t xml:space="preserve"> основании заданий руководителя</w:t>
      </w:r>
      <w:r w:rsidRPr="00D40737">
        <w:rPr>
          <w:rStyle w:val="a3"/>
          <w:rFonts w:ascii="Arial" w:eastAsia="Noto Sans" w:hAnsi="Arial" w:cs="Arial"/>
          <w:color w:val="auto"/>
          <w:sz w:val="24"/>
          <w:szCs w:val="24"/>
          <w:u w:val="none"/>
        </w:rPr>
        <w:t xml:space="preserve"> контрольного органа.</w:t>
      </w:r>
    </w:p>
    <w:p w:rsidR="000D159A" w:rsidRPr="00D40737" w:rsidRDefault="000D159A" w:rsidP="003857CD">
      <w:pPr>
        <w:tabs>
          <w:tab w:val="left" w:pos="1134"/>
        </w:tabs>
        <w:spacing w:after="0" w:line="240" w:lineRule="auto"/>
        <w:ind w:firstLine="709"/>
        <w:jc w:val="both"/>
        <w:rPr>
          <w:rFonts w:ascii="Arial" w:eastAsia="Noto Sans" w:hAnsi="Arial" w:cs="Arial"/>
          <w:bCs/>
          <w:sz w:val="24"/>
          <w:szCs w:val="24"/>
        </w:rPr>
      </w:pPr>
      <w:r w:rsidRPr="00D40737">
        <w:rPr>
          <w:rFonts w:ascii="Arial" w:eastAsia="Noto Sans" w:hAnsi="Arial" w:cs="Arial"/>
          <w:bCs/>
          <w:sz w:val="24"/>
          <w:szCs w:val="24"/>
        </w:rPr>
        <w:t>4.15. Инспекционный визит проводится в порядке, установленном статьей 70 Федерального закона № 248-ФЗ,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w:t>
      </w:r>
    </w:p>
    <w:p w:rsidR="000D159A" w:rsidRPr="00D40737" w:rsidRDefault="000D159A" w:rsidP="003857CD">
      <w:pPr>
        <w:spacing w:after="0" w:line="240" w:lineRule="auto"/>
        <w:ind w:firstLine="709"/>
        <w:jc w:val="both"/>
        <w:rPr>
          <w:rFonts w:ascii="Arial" w:eastAsia="Noto Sans" w:hAnsi="Arial" w:cs="Arial"/>
          <w:bCs/>
          <w:sz w:val="24"/>
          <w:szCs w:val="24"/>
        </w:rPr>
      </w:pPr>
      <w:r w:rsidRPr="00D40737">
        <w:rPr>
          <w:rFonts w:ascii="Arial" w:eastAsia="Noto Sans" w:hAnsi="Arial" w:cs="Arial"/>
          <w:bCs/>
          <w:sz w:val="24"/>
          <w:szCs w:val="24"/>
        </w:rPr>
        <w:t>В ходе инспекционного визита могут совершаться следующие контрольные (надзорные) действия:</w:t>
      </w:r>
    </w:p>
    <w:p w:rsidR="000D159A" w:rsidRPr="00D40737" w:rsidRDefault="000D159A" w:rsidP="003857CD">
      <w:pPr>
        <w:spacing w:after="0" w:line="240" w:lineRule="auto"/>
        <w:ind w:firstLine="709"/>
        <w:jc w:val="both"/>
        <w:rPr>
          <w:rFonts w:ascii="Arial" w:eastAsia="Noto Sans" w:hAnsi="Arial" w:cs="Arial"/>
          <w:bCs/>
          <w:sz w:val="24"/>
          <w:szCs w:val="24"/>
        </w:rPr>
      </w:pPr>
      <w:r w:rsidRPr="00D40737">
        <w:rPr>
          <w:rFonts w:ascii="Arial" w:eastAsia="Noto Sans" w:hAnsi="Arial" w:cs="Arial"/>
          <w:bCs/>
          <w:sz w:val="24"/>
          <w:szCs w:val="24"/>
        </w:rPr>
        <w:t>- осмотр;</w:t>
      </w:r>
    </w:p>
    <w:p w:rsidR="000D159A" w:rsidRPr="00D40737" w:rsidRDefault="000D159A" w:rsidP="003857CD">
      <w:pPr>
        <w:spacing w:after="0" w:line="240" w:lineRule="auto"/>
        <w:ind w:firstLine="709"/>
        <w:jc w:val="both"/>
        <w:rPr>
          <w:rFonts w:ascii="Arial" w:eastAsia="Noto Sans" w:hAnsi="Arial" w:cs="Arial"/>
          <w:bCs/>
          <w:sz w:val="24"/>
          <w:szCs w:val="24"/>
        </w:rPr>
      </w:pPr>
      <w:r w:rsidRPr="00D40737">
        <w:rPr>
          <w:rFonts w:ascii="Arial" w:eastAsia="Noto Sans" w:hAnsi="Arial" w:cs="Arial"/>
          <w:bCs/>
          <w:sz w:val="24"/>
          <w:szCs w:val="24"/>
        </w:rPr>
        <w:t>- опрос;</w:t>
      </w:r>
    </w:p>
    <w:p w:rsidR="000D159A" w:rsidRPr="00D40737" w:rsidRDefault="000D159A" w:rsidP="003857CD">
      <w:pPr>
        <w:spacing w:after="0" w:line="240" w:lineRule="auto"/>
        <w:ind w:firstLine="709"/>
        <w:jc w:val="both"/>
        <w:rPr>
          <w:rFonts w:ascii="Arial" w:eastAsia="Noto Sans" w:hAnsi="Arial" w:cs="Arial"/>
          <w:sz w:val="24"/>
          <w:szCs w:val="24"/>
        </w:rPr>
      </w:pPr>
      <w:r w:rsidRPr="00D40737">
        <w:rPr>
          <w:rFonts w:ascii="Arial" w:eastAsia="Noto Sans" w:hAnsi="Arial" w:cs="Arial"/>
          <w:bCs/>
          <w:sz w:val="24"/>
          <w:szCs w:val="24"/>
        </w:rPr>
        <w:t>- получение письменных объяснений;</w:t>
      </w:r>
    </w:p>
    <w:p w:rsidR="000D159A" w:rsidRPr="00D40737" w:rsidRDefault="000D159A" w:rsidP="003857CD">
      <w:pPr>
        <w:spacing w:after="0" w:line="240" w:lineRule="auto"/>
        <w:ind w:firstLine="709"/>
        <w:jc w:val="both"/>
        <w:rPr>
          <w:rFonts w:ascii="Arial" w:eastAsia="Noto Sans" w:hAnsi="Arial" w:cs="Arial"/>
          <w:bCs/>
          <w:sz w:val="24"/>
          <w:szCs w:val="24"/>
        </w:rPr>
      </w:pPr>
      <w:r w:rsidRPr="00D40737">
        <w:rPr>
          <w:rFonts w:ascii="Arial" w:eastAsia="Noto Sans" w:hAnsi="Arial" w:cs="Arial"/>
          <w:sz w:val="24"/>
          <w:szCs w:val="24"/>
        </w:rPr>
        <w:t>- инструментальное обследование.</w:t>
      </w:r>
    </w:p>
    <w:p w:rsidR="000D159A" w:rsidRPr="00D40737" w:rsidRDefault="000D159A" w:rsidP="003857CD">
      <w:pPr>
        <w:spacing w:after="0" w:line="240" w:lineRule="auto"/>
        <w:ind w:firstLine="709"/>
        <w:jc w:val="both"/>
        <w:rPr>
          <w:rFonts w:ascii="Arial" w:eastAsia="Noto Sans" w:hAnsi="Arial" w:cs="Arial"/>
          <w:bCs/>
          <w:sz w:val="24"/>
          <w:szCs w:val="24"/>
        </w:rPr>
      </w:pPr>
      <w:r w:rsidRPr="00D40737">
        <w:rPr>
          <w:rFonts w:ascii="Arial" w:eastAsia="Noto Sans" w:hAnsi="Arial" w:cs="Arial"/>
          <w:bCs/>
          <w:sz w:val="24"/>
          <w:szCs w:val="24"/>
        </w:rPr>
        <w:lastRenderedPageBreak/>
        <w:t>-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0D159A" w:rsidRPr="00D40737" w:rsidRDefault="000D159A" w:rsidP="003857CD">
      <w:pPr>
        <w:spacing w:after="0" w:line="240" w:lineRule="auto"/>
        <w:ind w:firstLine="709"/>
        <w:jc w:val="both"/>
        <w:rPr>
          <w:rFonts w:ascii="Arial" w:eastAsia="Noto Sans" w:hAnsi="Arial" w:cs="Arial"/>
          <w:sz w:val="24"/>
          <w:szCs w:val="24"/>
        </w:rPr>
      </w:pPr>
      <w:r w:rsidRPr="00D40737">
        <w:rPr>
          <w:rFonts w:ascii="Arial" w:eastAsia="Noto Sans" w:hAnsi="Arial" w:cs="Arial"/>
          <w:bCs/>
          <w:sz w:val="24"/>
          <w:szCs w:val="24"/>
        </w:rPr>
        <w:t>Инспекционный визит проводится без предварительного уведомления контролируемого лица и собственника производственного объекта.</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eastAsia="Noto Sans" w:hAnsi="Arial" w:cs="Arial"/>
          <w:sz w:val="24"/>
          <w:szCs w:val="24"/>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0D159A" w:rsidRPr="00D40737" w:rsidRDefault="000D159A" w:rsidP="003857CD">
      <w:pPr>
        <w:spacing w:after="0" w:line="240" w:lineRule="auto"/>
        <w:ind w:firstLine="709"/>
        <w:jc w:val="both"/>
        <w:rPr>
          <w:rFonts w:ascii="Arial" w:eastAsia="Noto Sans" w:hAnsi="Arial" w:cs="Arial"/>
          <w:bCs/>
          <w:sz w:val="24"/>
          <w:szCs w:val="24"/>
        </w:rPr>
      </w:pPr>
      <w:r w:rsidRPr="00D40737">
        <w:rPr>
          <w:rFonts w:ascii="Arial" w:hAnsi="Arial" w:cs="Arial"/>
          <w:sz w:val="24"/>
          <w:szCs w:val="24"/>
        </w:rPr>
        <w:t xml:space="preserve">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r:id="rId19" w:history="1">
        <w:r w:rsidRPr="00D40737">
          <w:rPr>
            <w:rStyle w:val="a3"/>
            <w:rFonts w:ascii="Arial" w:hAnsi="Arial" w:cs="Arial"/>
            <w:color w:val="auto"/>
            <w:sz w:val="24"/>
            <w:szCs w:val="24"/>
            <w:u w:val="none"/>
          </w:rPr>
          <w:t>пунктами 3</w:t>
        </w:r>
      </w:hyperlink>
      <w:r w:rsidRPr="00D40737">
        <w:rPr>
          <w:rFonts w:ascii="Arial" w:hAnsi="Arial" w:cs="Arial"/>
          <w:sz w:val="24"/>
          <w:szCs w:val="24"/>
        </w:rPr>
        <w:t xml:space="preserve">, </w:t>
      </w:r>
      <w:hyperlink r:id="rId20" w:history="1">
        <w:r w:rsidRPr="00D40737">
          <w:rPr>
            <w:rStyle w:val="a3"/>
            <w:rFonts w:ascii="Arial" w:hAnsi="Arial" w:cs="Arial"/>
            <w:color w:val="auto"/>
            <w:sz w:val="24"/>
            <w:szCs w:val="24"/>
            <w:u w:val="none"/>
          </w:rPr>
          <w:t>4</w:t>
        </w:r>
      </w:hyperlink>
      <w:r w:rsidRPr="00D40737">
        <w:rPr>
          <w:rFonts w:ascii="Arial" w:hAnsi="Arial" w:cs="Arial"/>
          <w:sz w:val="24"/>
          <w:szCs w:val="24"/>
        </w:rPr>
        <w:t xml:space="preserve">, </w:t>
      </w:r>
      <w:hyperlink r:id="rId21" w:history="1">
        <w:r w:rsidRPr="00D40737">
          <w:rPr>
            <w:rStyle w:val="a3"/>
            <w:rFonts w:ascii="Arial" w:hAnsi="Arial" w:cs="Arial"/>
            <w:color w:val="auto"/>
            <w:sz w:val="24"/>
            <w:szCs w:val="24"/>
            <w:u w:val="none"/>
          </w:rPr>
          <w:t>6</w:t>
        </w:r>
      </w:hyperlink>
      <w:r w:rsidRPr="00D40737">
        <w:rPr>
          <w:rFonts w:ascii="Arial" w:hAnsi="Arial" w:cs="Arial"/>
          <w:sz w:val="24"/>
          <w:szCs w:val="24"/>
        </w:rPr>
        <w:t xml:space="preserve">, </w:t>
      </w:r>
      <w:hyperlink r:id="rId22" w:history="1">
        <w:r w:rsidRPr="00D40737">
          <w:rPr>
            <w:rStyle w:val="a3"/>
            <w:rFonts w:ascii="Arial" w:hAnsi="Arial" w:cs="Arial"/>
            <w:color w:val="auto"/>
            <w:sz w:val="24"/>
            <w:szCs w:val="24"/>
            <w:u w:val="none"/>
          </w:rPr>
          <w:t>8 части 1</w:t>
        </w:r>
      </w:hyperlink>
      <w:r w:rsidRPr="00D40737">
        <w:rPr>
          <w:rFonts w:ascii="Arial" w:hAnsi="Arial" w:cs="Arial"/>
          <w:sz w:val="24"/>
          <w:szCs w:val="24"/>
        </w:rPr>
        <w:t xml:space="preserve">, </w:t>
      </w:r>
      <w:hyperlink r:id="rId23" w:history="1">
        <w:r w:rsidRPr="00D40737">
          <w:rPr>
            <w:rStyle w:val="a3"/>
            <w:rFonts w:ascii="Arial" w:hAnsi="Arial" w:cs="Arial"/>
            <w:color w:val="auto"/>
            <w:sz w:val="24"/>
            <w:szCs w:val="24"/>
            <w:u w:val="none"/>
          </w:rPr>
          <w:t>частью 3 статьи 57</w:t>
        </w:r>
      </w:hyperlink>
      <w:r w:rsidRPr="00D40737">
        <w:rPr>
          <w:rFonts w:ascii="Arial" w:hAnsi="Arial" w:cs="Arial"/>
          <w:sz w:val="24"/>
          <w:szCs w:val="24"/>
        </w:rPr>
        <w:t xml:space="preserve"> и </w:t>
      </w:r>
      <w:hyperlink r:id="rId24" w:history="1">
        <w:r w:rsidRPr="00D40737">
          <w:rPr>
            <w:rStyle w:val="a3"/>
            <w:rFonts w:ascii="Arial" w:hAnsi="Arial" w:cs="Arial"/>
            <w:color w:val="auto"/>
            <w:sz w:val="24"/>
            <w:szCs w:val="24"/>
            <w:u w:val="none"/>
          </w:rPr>
          <w:t>частью 12 статьи 66</w:t>
        </w:r>
      </w:hyperlink>
      <w:r w:rsidRPr="00D40737">
        <w:rPr>
          <w:rFonts w:ascii="Arial" w:hAnsi="Arial" w:cs="Arial"/>
          <w:sz w:val="24"/>
          <w:szCs w:val="24"/>
        </w:rPr>
        <w:t xml:space="preserve"> Федерального закона № 248-ФЗ. </w:t>
      </w:r>
    </w:p>
    <w:p w:rsidR="000D159A" w:rsidRPr="00D40737" w:rsidRDefault="000D159A" w:rsidP="003857CD">
      <w:pPr>
        <w:pStyle w:val="16"/>
        <w:tabs>
          <w:tab w:val="left" w:pos="1134"/>
        </w:tabs>
        <w:spacing w:after="0" w:line="240" w:lineRule="auto"/>
        <w:ind w:left="0" w:firstLine="709"/>
        <w:jc w:val="both"/>
        <w:rPr>
          <w:rStyle w:val="a3"/>
          <w:rFonts w:ascii="Arial" w:eastAsia="Noto Sans" w:hAnsi="Arial" w:cs="Arial"/>
          <w:color w:val="auto"/>
          <w:sz w:val="24"/>
          <w:szCs w:val="24"/>
          <w:u w:val="none"/>
        </w:rPr>
      </w:pPr>
      <w:r w:rsidRPr="00D40737">
        <w:rPr>
          <w:rFonts w:ascii="Arial" w:eastAsia="Noto Sans" w:hAnsi="Arial" w:cs="Arial"/>
          <w:bCs/>
          <w:sz w:val="24"/>
          <w:szCs w:val="24"/>
        </w:rPr>
        <w:t>4.16</w:t>
      </w:r>
      <w:r w:rsidRPr="00D40737">
        <w:rPr>
          <w:rFonts w:ascii="Arial" w:eastAsia="Noto Sans" w:hAnsi="Arial" w:cs="Arial"/>
          <w:sz w:val="24"/>
          <w:szCs w:val="24"/>
        </w:rPr>
        <w:t>. Документарная проверка проводится в порядке, установленном статьей 72 Федерального закона № 248-ФЗ.</w:t>
      </w:r>
    </w:p>
    <w:p w:rsidR="000D159A" w:rsidRPr="00D40737" w:rsidRDefault="000D159A" w:rsidP="003857CD">
      <w:pPr>
        <w:spacing w:after="0" w:line="240" w:lineRule="auto"/>
        <w:ind w:firstLine="709"/>
        <w:jc w:val="both"/>
        <w:rPr>
          <w:rFonts w:ascii="Arial" w:eastAsia="Noto Sans" w:hAnsi="Arial" w:cs="Arial"/>
          <w:sz w:val="24"/>
          <w:szCs w:val="24"/>
        </w:rPr>
      </w:pPr>
      <w:r w:rsidRPr="00D40737">
        <w:rPr>
          <w:rStyle w:val="a3"/>
          <w:rFonts w:ascii="Arial" w:eastAsia="Noto Sans" w:hAnsi="Arial" w:cs="Arial"/>
          <w:color w:val="auto"/>
          <w:sz w:val="24"/>
          <w:szCs w:val="24"/>
          <w:u w:val="none"/>
        </w:rPr>
        <w:t xml:space="preserve">В ходе документарной проверки рассматриваются документы контролируемых лиц, имеющиеся в распоряжении </w:t>
      </w:r>
      <w:r w:rsidRPr="00D40737">
        <w:rPr>
          <w:rStyle w:val="a3"/>
          <w:rFonts w:ascii="Arial" w:eastAsia="Noto Sans" w:hAnsi="Arial" w:cs="Arial"/>
          <w:bCs/>
          <w:color w:val="auto"/>
          <w:sz w:val="24"/>
          <w:szCs w:val="24"/>
          <w:u w:val="none"/>
        </w:rPr>
        <w:t>контрольного органа</w:t>
      </w:r>
      <w:r w:rsidRPr="00D40737">
        <w:rPr>
          <w:rStyle w:val="a3"/>
          <w:rFonts w:ascii="Arial" w:eastAsia="Noto Sans" w:hAnsi="Arial" w:cs="Arial"/>
          <w:color w:val="auto"/>
          <w:sz w:val="24"/>
          <w:szCs w:val="24"/>
          <w:u w:val="none"/>
        </w:rPr>
        <w:t>,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осуществления в отношении этого контролируемого лица муниципального контроля.</w:t>
      </w:r>
    </w:p>
    <w:p w:rsidR="000D159A" w:rsidRPr="00D40737" w:rsidRDefault="000D159A" w:rsidP="003857CD">
      <w:pPr>
        <w:spacing w:after="0" w:line="240" w:lineRule="auto"/>
        <w:ind w:firstLine="709"/>
        <w:jc w:val="both"/>
        <w:rPr>
          <w:rFonts w:ascii="Arial" w:eastAsia="Noto Sans" w:hAnsi="Arial" w:cs="Arial"/>
          <w:sz w:val="24"/>
          <w:szCs w:val="24"/>
        </w:rPr>
      </w:pPr>
      <w:r w:rsidRPr="00D40737">
        <w:rPr>
          <w:rFonts w:ascii="Arial" w:eastAsia="Noto Sans" w:hAnsi="Arial" w:cs="Arial"/>
          <w:sz w:val="24"/>
          <w:szCs w:val="24"/>
        </w:rPr>
        <w:t>В ходе документарной проверки могут совершаться следующие контрольные действия:</w:t>
      </w:r>
    </w:p>
    <w:p w:rsidR="000D159A" w:rsidRPr="00D40737" w:rsidRDefault="000D159A" w:rsidP="003857CD">
      <w:pPr>
        <w:spacing w:after="0" w:line="240" w:lineRule="auto"/>
        <w:ind w:firstLine="709"/>
        <w:jc w:val="both"/>
        <w:rPr>
          <w:rFonts w:ascii="Arial" w:eastAsia="Noto Sans" w:hAnsi="Arial" w:cs="Arial"/>
          <w:sz w:val="24"/>
          <w:szCs w:val="24"/>
        </w:rPr>
      </w:pPr>
      <w:r w:rsidRPr="00D40737">
        <w:rPr>
          <w:rFonts w:ascii="Arial" w:eastAsia="Noto Sans" w:hAnsi="Arial" w:cs="Arial"/>
          <w:sz w:val="24"/>
          <w:szCs w:val="24"/>
        </w:rPr>
        <w:t>- получение письменных объяснений;</w:t>
      </w:r>
    </w:p>
    <w:p w:rsidR="000D159A" w:rsidRPr="00D40737" w:rsidRDefault="000D159A" w:rsidP="003857CD">
      <w:pPr>
        <w:spacing w:after="0" w:line="240" w:lineRule="auto"/>
        <w:ind w:firstLine="709"/>
        <w:jc w:val="both"/>
        <w:rPr>
          <w:rFonts w:ascii="Arial" w:eastAsia="Noto Sans" w:hAnsi="Arial" w:cs="Arial"/>
          <w:sz w:val="24"/>
          <w:szCs w:val="24"/>
        </w:rPr>
      </w:pPr>
      <w:r w:rsidRPr="00D40737">
        <w:rPr>
          <w:rFonts w:ascii="Arial" w:eastAsia="Noto Sans" w:hAnsi="Arial" w:cs="Arial"/>
          <w:sz w:val="24"/>
          <w:szCs w:val="24"/>
        </w:rPr>
        <w:t>- истребование документов.</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eastAsia="Noto Sans" w:hAnsi="Arial" w:cs="Arial"/>
          <w:sz w:val="24"/>
          <w:szCs w:val="24"/>
        </w:rPr>
        <w:t xml:space="preserve">Срок проведения документарной проверки не может превышать десять рабочих дней. В указанный срок не включается период с момента направления </w:t>
      </w:r>
      <w:r w:rsidRPr="00D40737">
        <w:rPr>
          <w:rFonts w:ascii="Arial" w:eastAsia="Noto Sans" w:hAnsi="Arial" w:cs="Arial"/>
          <w:bCs/>
          <w:sz w:val="24"/>
          <w:szCs w:val="24"/>
        </w:rPr>
        <w:t>контрольным органом</w:t>
      </w:r>
      <w:r w:rsidRPr="00D40737">
        <w:rPr>
          <w:rFonts w:ascii="Arial" w:eastAsia="Noto Sans" w:hAnsi="Arial" w:cs="Arial"/>
          <w:sz w:val="24"/>
          <w:szCs w:val="24"/>
        </w:rPr>
        <w:t xml:space="preserve">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w:t>
      </w:r>
      <w:r w:rsidRPr="00D40737">
        <w:rPr>
          <w:rFonts w:ascii="Arial" w:eastAsia="Noto Sans" w:hAnsi="Arial" w:cs="Arial"/>
          <w:bCs/>
          <w:sz w:val="24"/>
          <w:szCs w:val="24"/>
        </w:rPr>
        <w:t>контрольный орган</w:t>
      </w:r>
      <w:r w:rsidRPr="00D40737">
        <w:rPr>
          <w:rFonts w:ascii="Arial" w:eastAsia="Noto Sans" w:hAnsi="Arial" w:cs="Arial"/>
          <w:sz w:val="24"/>
          <w:szCs w:val="24"/>
        </w:rPr>
        <w:t xml:space="preserve">, а также период с момента направления контролируемому лицу информации </w:t>
      </w:r>
      <w:r w:rsidRPr="00D40737">
        <w:rPr>
          <w:rFonts w:ascii="Arial" w:eastAsia="Noto Sans" w:hAnsi="Arial" w:cs="Arial"/>
          <w:bCs/>
          <w:sz w:val="24"/>
          <w:szCs w:val="24"/>
        </w:rPr>
        <w:t>контрольного органа</w:t>
      </w:r>
      <w:r w:rsidRPr="00D40737">
        <w:rPr>
          <w:rFonts w:ascii="Arial" w:eastAsia="Noto Sans" w:hAnsi="Arial" w:cs="Arial"/>
          <w:sz w:val="24"/>
          <w:szCs w:val="24"/>
        </w:rPr>
        <w:t xml:space="preserve">,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w:t>
      </w:r>
      <w:r w:rsidRPr="00D40737">
        <w:rPr>
          <w:rFonts w:ascii="Arial" w:eastAsia="Noto Sans" w:hAnsi="Arial" w:cs="Arial"/>
          <w:bCs/>
          <w:sz w:val="24"/>
          <w:szCs w:val="24"/>
        </w:rPr>
        <w:t>контрольного органа</w:t>
      </w:r>
      <w:r w:rsidRPr="00D40737">
        <w:rPr>
          <w:rFonts w:ascii="Arial" w:eastAsia="Noto Sans" w:hAnsi="Arial" w:cs="Arial"/>
          <w:sz w:val="24"/>
          <w:szCs w:val="24"/>
        </w:rPr>
        <w:t xml:space="preserve">,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w:t>
      </w:r>
      <w:r w:rsidRPr="00D40737">
        <w:rPr>
          <w:rFonts w:ascii="Arial" w:eastAsia="Noto Sans" w:hAnsi="Arial" w:cs="Arial"/>
          <w:bCs/>
          <w:sz w:val="24"/>
          <w:szCs w:val="24"/>
        </w:rPr>
        <w:t>контрольный орган</w:t>
      </w:r>
      <w:r w:rsidRPr="00D40737">
        <w:rPr>
          <w:rFonts w:ascii="Arial" w:eastAsia="Noto Sans" w:hAnsi="Arial" w:cs="Arial"/>
          <w:sz w:val="24"/>
          <w:szCs w:val="24"/>
        </w:rPr>
        <w:t>.</w:t>
      </w:r>
    </w:p>
    <w:p w:rsidR="000D159A" w:rsidRPr="00D40737" w:rsidRDefault="000D159A" w:rsidP="003857CD">
      <w:pPr>
        <w:spacing w:after="0" w:line="240" w:lineRule="auto"/>
        <w:ind w:firstLine="709"/>
        <w:jc w:val="both"/>
        <w:rPr>
          <w:rFonts w:ascii="Arial" w:eastAsia="Noto Sans" w:hAnsi="Arial" w:cs="Arial"/>
          <w:sz w:val="24"/>
          <w:szCs w:val="24"/>
        </w:rPr>
      </w:pPr>
      <w:r w:rsidRPr="00D40737">
        <w:rPr>
          <w:rFonts w:ascii="Arial" w:hAnsi="Arial" w:cs="Arial"/>
          <w:sz w:val="24"/>
          <w:szCs w:val="24"/>
        </w:rPr>
        <w:t xml:space="preserve">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25" w:history="1">
        <w:r w:rsidRPr="00D40737">
          <w:rPr>
            <w:rStyle w:val="a3"/>
            <w:rFonts w:ascii="Arial" w:hAnsi="Arial" w:cs="Arial"/>
            <w:color w:val="auto"/>
            <w:sz w:val="24"/>
            <w:szCs w:val="24"/>
            <w:u w:val="none"/>
          </w:rPr>
          <w:t>пунктами 3</w:t>
        </w:r>
      </w:hyperlink>
      <w:r w:rsidRPr="00D40737">
        <w:rPr>
          <w:rFonts w:ascii="Arial" w:hAnsi="Arial" w:cs="Arial"/>
          <w:sz w:val="24"/>
          <w:szCs w:val="24"/>
        </w:rPr>
        <w:t xml:space="preserve">, </w:t>
      </w:r>
      <w:hyperlink r:id="rId26" w:history="1">
        <w:r w:rsidRPr="00D40737">
          <w:rPr>
            <w:rStyle w:val="a3"/>
            <w:rFonts w:ascii="Arial" w:hAnsi="Arial" w:cs="Arial"/>
            <w:color w:val="auto"/>
            <w:sz w:val="24"/>
            <w:szCs w:val="24"/>
            <w:u w:val="none"/>
          </w:rPr>
          <w:t>4</w:t>
        </w:r>
      </w:hyperlink>
      <w:r w:rsidRPr="00D40737">
        <w:rPr>
          <w:rFonts w:ascii="Arial" w:hAnsi="Arial" w:cs="Arial"/>
          <w:sz w:val="24"/>
          <w:szCs w:val="24"/>
        </w:rPr>
        <w:t xml:space="preserve">, </w:t>
      </w:r>
      <w:hyperlink r:id="rId27" w:history="1">
        <w:r w:rsidRPr="00D40737">
          <w:rPr>
            <w:rStyle w:val="a3"/>
            <w:rFonts w:ascii="Arial" w:hAnsi="Arial" w:cs="Arial"/>
            <w:color w:val="auto"/>
            <w:sz w:val="24"/>
            <w:szCs w:val="24"/>
            <w:u w:val="none"/>
          </w:rPr>
          <w:t>6</w:t>
        </w:r>
      </w:hyperlink>
      <w:r w:rsidRPr="00D40737">
        <w:rPr>
          <w:rFonts w:ascii="Arial" w:hAnsi="Arial" w:cs="Arial"/>
          <w:sz w:val="24"/>
          <w:szCs w:val="24"/>
        </w:rPr>
        <w:t xml:space="preserve">, </w:t>
      </w:r>
      <w:hyperlink r:id="rId28" w:history="1">
        <w:r w:rsidRPr="00D40737">
          <w:rPr>
            <w:rStyle w:val="a3"/>
            <w:rFonts w:ascii="Arial" w:hAnsi="Arial" w:cs="Arial"/>
            <w:color w:val="auto"/>
            <w:sz w:val="24"/>
            <w:szCs w:val="24"/>
            <w:u w:val="none"/>
          </w:rPr>
          <w:t>8 части 1 статьи 57</w:t>
        </w:r>
      </w:hyperlink>
      <w:r w:rsidRPr="00D40737">
        <w:rPr>
          <w:rFonts w:ascii="Arial" w:hAnsi="Arial" w:cs="Arial"/>
          <w:sz w:val="24"/>
          <w:szCs w:val="24"/>
        </w:rPr>
        <w:t xml:space="preserve"> Федерального закона № 248-ФЗ. </w:t>
      </w:r>
    </w:p>
    <w:p w:rsidR="000D159A" w:rsidRPr="00D40737" w:rsidRDefault="000D159A" w:rsidP="003857CD">
      <w:pPr>
        <w:pStyle w:val="16"/>
        <w:tabs>
          <w:tab w:val="left" w:pos="1134"/>
        </w:tabs>
        <w:spacing w:after="0" w:line="240" w:lineRule="auto"/>
        <w:ind w:left="0" w:firstLine="709"/>
        <w:jc w:val="both"/>
        <w:rPr>
          <w:rFonts w:ascii="Arial" w:eastAsia="Noto Sans" w:hAnsi="Arial" w:cs="Arial"/>
          <w:sz w:val="24"/>
          <w:szCs w:val="24"/>
        </w:rPr>
      </w:pPr>
      <w:r w:rsidRPr="00D40737">
        <w:rPr>
          <w:rFonts w:ascii="Arial" w:eastAsia="Noto Sans" w:hAnsi="Arial" w:cs="Arial"/>
          <w:sz w:val="24"/>
          <w:szCs w:val="24"/>
        </w:rPr>
        <w:t>4.17. Выездная проверка проводится в порядке, установленном статьей 73 Федерального закона № 248-ФЗ,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rsidR="000D159A" w:rsidRPr="00D40737" w:rsidRDefault="000D159A" w:rsidP="003857CD">
      <w:pPr>
        <w:spacing w:after="0" w:line="240" w:lineRule="auto"/>
        <w:ind w:firstLine="709"/>
        <w:jc w:val="both"/>
        <w:rPr>
          <w:rFonts w:ascii="Arial" w:eastAsia="Noto Sans" w:hAnsi="Arial" w:cs="Arial"/>
          <w:sz w:val="24"/>
          <w:szCs w:val="24"/>
        </w:rPr>
      </w:pPr>
      <w:r w:rsidRPr="00D40737">
        <w:rPr>
          <w:rFonts w:ascii="Arial" w:eastAsia="Noto Sans" w:hAnsi="Arial" w:cs="Arial"/>
          <w:sz w:val="24"/>
          <w:szCs w:val="24"/>
        </w:rPr>
        <w:t>В ходе выездной проверки могут совершаться следующие контрольные действия:</w:t>
      </w:r>
    </w:p>
    <w:p w:rsidR="000D159A" w:rsidRPr="00D40737" w:rsidRDefault="000D159A" w:rsidP="003857CD">
      <w:pPr>
        <w:spacing w:after="0" w:line="240" w:lineRule="auto"/>
        <w:ind w:firstLine="709"/>
        <w:jc w:val="both"/>
        <w:rPr>
          <w:rFonts w:ascii="Arial" w:eastAsia="Noto Sans" w:hAnsi="Arial" w:cs="Arial"/>
          <w:sz w:val="24"/>
          <w:szCs w:val="24"/>
        </w:rPr>
      </w:pPr>
      <w:r w:rsidRPr="00D40737">
        <w:rPr>
          <w:rFonts w:ascii="Arial" w:eastAsia="Noto Sans" w:hAnsi="Arial" w:cs="Arial"/>
          <w:sz w:val="24"/>
          <w:szCs w:val="24"/>
        </w:rPr>
        <w:t>- осмотр;</w:t>
      </w:r>
    </w:p>
    <w:p w:rsidR="000D159A" w:rsidRPr="00D40737" w:rsidRDefault="000D159A" w:rsidP="003857CD">
      <w:pPr>
        <w:spacing w:after="0" w:line="240" w:lineRule="auto"/>
        <w:ind w:firstLine="709"/>
        <w:jc w:val="both"/>
        <w:rPr>
          <w:rFonts w:ascii="Arial" w:eastAsia="Noto Sans" w:hAnsi="Arial" w:cs="Arial"/>
          <w:sz w:val="24"/>
          <w:szCs w:val="24"/>
        </w:rPr>
      </w:pPr>
      <w:r w:rsidRPr="00D40737">
        <w:rPr>
          <w:rFonts w:ascii="Arial" w:eastAsia="Noto Sans" w:hAnsi="Arial" w:cs="Arial"/>
          <w:sz w:val="24"/>
          <w:szCs w:val="24"/>
        </w:rPr>
        <w:t>- опрос;</w:t>
      </w:r>
    </w:p>
    <w:p w:rsidR="000D159A" w:rsidRPr="00D40737" w:rsidRDefault="000D159A" w:rsidP="003857CD">
      <w:pPr>
        <w:spacing w:after="0" w:line="240" w:lineRule="auto"/>
        <w:ind w:firstLine="709"/>
        <w:jc w:val="both"/>
        <w:rPr>
          <w:rFonts w:ascii="Arial" w:eastAsia="Noto Sans" w:hAnsi="Arial" w:cs="Arial"/>
          <w:sz w:val="24"/>
          <w:szCs w:val="24"/>
        </w:rPr>
      </w:pPr>
      <w:r w:rsidRPr="00D40737">
        <w:rPr>
          <w:rFonts w:ascii="Arial" w:eastAsia="Noto Sans" w:hAnsi="Arial" w:cs="Arial"/>
          <w:sz w:val="24"/>
          <w:szCs w:val="24"/>
        </w:rPr>
        <w:t>- получение письменных объяснений;</w:t>
      </w:r>
    </w:p>
    <w:p w:rsidR="000D159A" w:rsidRPr="00D40737" w:rsidRDefault="000D159A" w:rsidP="003857CD">
      <w:pPr>
        <w:spacing w:after="0" w:line="240" w:lineRule="auto"/>
        <w:ind w:firstLine="709"/>
        <w:jc w:val="both"/>
        <w:rPr>
          <w:rFonts w:ascii="Arial" w:eastAsia="Noto Sans" w:hAnsi="Arial" w:cs="Arial"/>
          <w:sz w:val="24"/>
          <w:szCs w:val="24"/>
        </w:rPr>
      </w:pPr>
      <w:r w:rsidRPr="00D40737">
        <w:rPr>
          <w:rFonts w:ascii="Arial" w:eastAsia="Noto Sans" w:hAnsi="Arial" w:cs="Arial"/>
          <w:sz w:val="24"/>
          <w:szCs w:val="24"/>
        </w:rPr>
        <w:lastRenderedPageBreak/>
        <w:t>- истребование документов;</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eastAsia="Noto Sans" w:hAnsi="Arial" w:cs="Arial"/>
          <w:sz w:val="24"/>
          <w:szCs w:val="24"/>
        </w:rPr>
        <w:t>- инструментальное обследование.</w:t>
      </w:r>
    </w:p>
    <w:p w:rsidR="000D159A" w:rsidRPr="00D40737" w:rsidRDefault="000D159A" w:rsidP="003857CD">
      <w:pPr>
        <w:spacing w:after="0" w:line="240" w:lineRule="auto"/>
        <w:ind w:firstLine="709"/>
        <w:jc w:val="both"/>
        <w:rPr>
          <w:rFonts w:ascii="Arial" w:eastAsia="Noto Sans" w:hAnsi="Arial" w:cs="Arial"/>
          <w:sz w:val="24"/>
          <w:szCs w:val="24"/>
        </w:rPr>
      </w:pPr>
      <w:r w:rsidRPr="00D40737">
        <w:rPr>
          <w:rFonts w:ascii="Arial" w:hAnsi="Arial" w:cs="Arial"/>
          <w:sz w:val="24"/>
          <w:szCs w:val="24"/>
        </w:rPr>
        <w:t xml:space="preserve">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r:id="rId29" w:history="1">
        <w:r w:rsidRPr="00D40737">
          <w:rPr>
            <w:rStyle w:val="a3"/>
            <w:rFonts w:ascii="Arial" w:hAnsi="Arial" w:cs="Arial"/>
            <w:color w:val="auto"/>
            <w:sz w:val="24"/>
            <w:szCs w:val="24"/>
            <w:u w:val="none"/>
          </w:rPr>
          <w:t>пунктами 3</w:t>
        </w:r>
      </w:hyperlink>
      <w:r w:rsidRPr="00D40737">
        <w:rPr>
          <w:rFonts w:ascii="Arial" w:hAnsi="Arial" w:cs="Arial"/>
          <w:sz w:val="24"/>
          <w:szCs w:val="24"/>
        </w:rPr>
        <w:t xml:space="preserve">, </w:t>
      </w:r>
      <w:hyperlink r:id="rId30" w:history="1">
        <w:r w:rsidRPr="00D40737">
          <w:rPr>
            <w:rStyle w:val="a3"/>
            <w:rFonts w:ascii="Arial" w:hAnsi="Arial" w:cs="Arial"/>
            <w:color w:val="auto"/>
            <w:sz w:val="24"/>
            <w:szCs w:val="24"/>
            <w:u w:val="none"/>
          </w:rPr>
          <w:t>4</w:t>
        </w:r>
      </w:hyperlink>
      <w:r w:rsidRPr="00D40737">
        <w:rPr>
          <w:rFonts w:ascii="Arial" w:hAnsi="Arial" w:cs="Arial"/>
          <w:sz w:val="24"/>
          <w:szCs w:val="24"/>
        </w:rPr>
        <w:t xml:space="preserve">, </w:t>
      </w:r>
      <w:hyperlink r:id="rId31" w:history="1">
        <w:r w:rsidRPr="00D40737">
          <w:rPr>
            <w:rStyle w:val="a3"/>
            <w:rFonts w:ascii="Arial" w:hAnsi="Arial" w:cs="Arial"/>
            <w:color w:val="auto"/>
            <w:sz w:val="24"/>
            <w:szCs w:val="24"/>
            <w:u w:val="none"/>
          </w:rPr>
          <w:t>6</w:t>
        </w:r>
      </w:hyperlink>
      <w:r w:rsidRPr="00D40737">
        <w:rPr>
          <w:rFonts w:ascii="Arial" w:hAnsi="Arial" w:cs="Arial"/>
          <w:sz w:val="24"/>
          <w:szCs w:val="24"/>
        </w:rPr>
        <w:t xml:space="preserve">, </w:t>
      </w:r>
      <w:hyperlink r:id="rId32" w:history="1">
        <w:r w:rsidRPr="00D40737">
          <w:rPr>
            <w:rStyle w:val="a3"/>
            <w:rFonts w:ascii="Arial" w:hAnsi="Arial" w:cs="Arial"/>
            <w:color w:val="auto"/>
            <w:sz w:val="24"/>
            <w:szCs w:val="24"/>
            <w:u w:val="none"/>
          </w:rPr>
          <w:t>8 части 1</w:t>
        </w:r>
      </w:hyperlink>
      <w:r w:rsidRPr="00D40737">
        <w:rPr>
          <w:rFonts w:ascii="Arial" w:hAnsi="Arial" w:cs="Arial"/>
          <w:sz w:val="24"/>
          <w:szCs w:val="24"/>
        </w:rPr>
        <w:t xml:space="preserve">, </w:t>
      </w:r>
      <w:hyperlink r:id="rId33" w:history="1">
        <w:r w:rsidRPr="00D40737">
          <w:rPr>
            <w:rStyle w:val="a3"/>
            <w:rFonts w:ascii="Arial" w:hAnsi="Arial" w:cs="Arial"/>
            <w:color w:val="auto"/>
            <w:sz w:val="24"/>
            <w:szCs w:val="24"/>
            <w:u w:val="none"/>
          </w:rPr>
          <w:t>частью 3 статьи 57</w:t>
        </w:r>
      </w:hyperlink>
      <w:r w:rsidRPr="00D40737">
        <w:rPr>
          <w:rFonts w:ascii="Arial" w:hAnsi="Arial" w:cs="Arial"/>
          <w:sz w:val="24"/>
          <w:szCs w:val="24"/>
        </w:rPr>
        <w:t xml:space="preserve"> и </w:t>
      </w:r>
      <w:hyperlink r:id="rId34" w:history="1">
        <w:r w:rsidRPr="00D40737">
          <w:rPr>
            <w:rStyle w:val="a3"/>
            <w:rFonts w:ascii="Arial" w:hAnsi="Arial" w:cs="Arial"/>
            <w:color w:val="auto"/>
            <w:sz w:val="24"/>
            <w:szCs w:val="24"/>
            <w:u w:val="none"/>
          </w:rPr>
          <w:t>частями 12</w:t>
        </w:r>
      </w:hyperlink>
      <w:r w:rsidRPr="00D40737">
        <w:rPr>
          <w:rFonts w:ascii="Arial" w:hAnsi="Arial" w:cs="Arial"/>
          <w:sz w:val="24"/>
          <w:szCs w:val="24"/>
        </w:rPr>
        <w:t xml:space="preserve"> и </w:t>
      </w:r>
      <w:hyperlink r:id="rId35" w:history="1">
        <w:r w:rsidRPr="00D40737">
          <w:rPr>
            <w:rStyle w:val="a3"/>
            <w:rFonts w:ascii="Arial" w:hAnsi="Arial" w:cs="Arial"/>
            <w:color w:val="auto"/>
            <w:sz w:val="24"/>
            <w:szCs w:val="24"/>
            <w:u w:val="none"/>
          </w:rPr>
          <w:t>12.1 статьи 66</w:t>
        </w:r>
      </w:hyperlink>
      <w:r w:rsidRPr="00D40737">
        <w:rPr>
          <w:rFonts w:ascii="Arial" w:hAnsi="Arial" w:cs="Arial"/>
          <w:sz w:val="24"/>
          <w:szCs w:val="24"/>
        </w:rPr>
        <w:t xml:space="preserve">  Федерального закона № 248-ФЗ. </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eastAsia="Noto Sans" w:hAnsi="Arial" w:cs="Arial"/>
          <w:sz w:val="24"/>
          <w:szCs w:val="24"/>
        </w:rPr>
        <w:t xml:space="preserve">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w:t>
      </w:r>
      <w:hyperlink r:id="rId36" w:history="1">
        <w:r w:rsidRPr="00D40737">
          <w:rPr>
            <w:rStyle w:val="a3"/>
            <w:rFonts w:ascii="Arial" w:hAnsi="Arial" w:cs="Arial"/>
            <w:color w:val="auto"/>
            <w:sz w:val="24"/>
            <w:szCs w:val="24"/>
            <w:u w:val="none"/>
          </w:rPr>
          <w:t>пункт 6 части 1 статьи 57</w:t>
        </w:r>
      </w:hyperlink>
      <w:r w:rsidRPr="00D40737">
        <w:rPr>
          <w:rFonts w:ascii="Arial" w:eastAsia="Noto Sans" w:hAnsi="Arial" w:cs="Arial"/>
          <w:sz w:val="24"/>
          <w:szCs w:val="24"/>
        </w:rPr>
        <w:t xml:space="preserve">Федерального закона № 248-ФЗ и которая для микропредприятия не может продолжаться более сорока часов. </w:t>
      </w:r>
    </w:p>
    <w:p w:rsidR="000D159A" w:rsidRPr="00D40737" w:rsidRDefault="000D159A" w:rsidP="003857CD">
      <w:pPr>
        <w:tabs>
          <w:tab w:val="left" w:pos="709"/>
          <w:tab w:val="left" w:pos="1134"/>
        </w:tabs>
        <w:spacing w:after="0" w:line="240" w:lineRule="auto"/>
        <w:ind w:firstLine="709"/>
        <w:jc w:val="both"/>
        <w:rPr>
          <w:rFonts w:ascii="Arial" w:eastAsia="Tahoma" w:hAnsi="Arial" w:cs="Arial"/>
          <w:sz w:val="24"/>
          <w:szCs w:val="24"/>
        </w:rPr>
      </w:pPr>
      <w:r w:rsidRPr="00D40737">
        <w:rPr>
          <w:rFonts w:ascii="Arial" w:eastAsia="Noto Sans" w:hAnsi="Arial" w:cs="Arial"/>
          <w:sz w:val="24"/>
          <w:szCs w:val="24"/>
        </w:rPr>
        <w:t>4.18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 248-ФЗ, представить в контрольный орган информацию о невозможности присутствия при проведении контрольного мероприятия являются:</w:t>
      </w:r>
    </w:p>
    <w:p w:rsidR="000D159A" w:rsidRPr="00D40737" w:rsidRDefault="000D159A" w:rsidP="003857CD">
      <w:pPr>
        <w:pStyle w:val="16"/>
        <w:tabs>
          <w:tab w:val="left" w:pos="426"/>
        </w:tabs>
        <w:spacing w:after="0" w:line="240" w:lineRule="auto"/>
        <w:ind w:left="0" w:firstLine="709"/>
        <w:jc w:val="both"/>
        <w:rPr>
          <w:rFonts w:ascii="Arial" w:eastAsia="Tahoma" w:hAnsi="Arial" w:cs="Arial"/>
          <w:sz w:val="24"/>
          <w:szCs w:val="24"/>
        </w:rPr>
      </w:pPr>
      <w:r w:rsidRPr="00D40737">
        <w:rPr>
          <w:rFonts w:ascii="Arial" w:eastAsia="Noto Sans" w:hAnsi="Arial" w:cs="Arial"/>
          <w:sz w:val="24"/>
          <w:szCs w:val="24"/>
        </w:rPr>
        <w:t>- нахождение на стационарном лечении в медицинском учреждении;</w:t>
      </w:r>
    </w:p>
    <w:p w:rsidR="000D159A" w:rsidRPr="00D40737" w:rsidRDefault="000D159A" w:rsidP="003857CD">
      <w:pPr>
        <w:pStyle w:val="16"/>
        <w:tabs>
          <w:tab w:val="left" w:pos="426"/>
        </w:tabs>
        <w:spacing w:after="0" w:line="240" w:lineRule="auto"/>
        <w:ind w:left="0" w:firstLine="709"/>
        <w:jc w:val="both"/>
        <w:rPr>
          <w:rFonts w:ascii="Arial" w:eastAsia="Tahoma" w:hAnsi="Arial" w:cs="Arial"/>
          <w:sz w:val="24"/>
          <w:szCs w:val="24"/>
        </w:rPr>
      </w:pPr>
      <w:r w:rsidRPr="00D40737">
        <w:rPr>
          <w:rFonts w:ascii="Arial" w:eastAsia="Noto Sans" w:hAnsi="Arial" w:cs="Arial"/>
          <w:sz w:val="24"/>
          <w:szCs w:val="24"/>
        </w:rPr>
        <w:t>- нахождение за пределами Российской Федерации;</w:t>
      </w:r>
    </w:p>
    <w:p w:rsidR="000D159A" w:rsidRPr="00D40737" w:rsidRDefault="000D159A" w:rsidP="003857CD">
      <w:pPr>
        <w:pStyle w:val="16"/>
        <w:tabs>
          <w:tab w:val="left" w:pos="426"/>
        </w:tabs>
        <w:spacing w:after="0" w:line="240" w:lineRule="auto"/>
        <w:ind w:left="0" w:firstLine="709"/>
        <w:jc w:val="both"/>
        <w:rPr>
          <w:rFonts w:ascii="Arial" w:eastAsia="Noto Sans" w:hAnsi="Arial" w:cs="Arial"/>
          <w:sz w:val="24"/>
          <w:szCs w:val="24"/>
        </w:rPr>
      </w:pPr>
      <w:r w:rsidRPr="00D40737">
        <w:rPr>
          <w:rFonts w:ascii="Arial" w:eastAsia="Noto Sans" w:hAnsi="Arial" w:cs="Arial"/>
          <w:sz w:val="24"/>
          <w:szCs w:val="24"/>
        </w:rPr>
        <w:t>- административный арест;</w:t>
      </w:r>
    </w:p>
    <w:p w:rsidR="000D159A" w:rsidRPr="00D40737" w:rsidRDefault="000D159A" w:rsidP="003857CD">
      <w:pPr>
        <w:pStyle w:val="16"/>
        <w:tabs>
          <w:tab w:val="left" w:pos="426"/>
        </w:tabs>
        <w:spacing w:after="0" w:line="240" w:lineRule="auto"/>
        <w:ind w:left="0" w:firstLine="709"/>
        <w:jc w:val="both"/>
        <w:rPr>
          <w:rFonts w:ascii="Arial" w:eastAsia="Tahoma" w:hAnsi="Arial" w:cs="Arial"/>
          <w:sz w:val="24"/>
          <w:szCs w:val="24"/>
        </w:rPr>
      </w:pPr>
      <w:r w:rsidRPr="00D40737">
        <w:rPr>
          <w:rFonts w:ascii="Arial" w:eastAsia="Noto Sans" w:hAnsi="Arial" w:cs="Arial"/>
          <w:sz w:val="24"/>
          <w:szCs w:val="24"/>
        </w:rPr>
        <w:t>-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rsidR="000D159A" w:rsidRPr="00D40737" w:rsidRDefault="000D159A" w:rsidP="003857CD">
      <w:pPr>
        <w:pStyle w:val="16"/>
        <w:tabs>
          <w:tab w:val="left" w:pos="426"/>
        </w:tabs>
        <w:spacing w:after="0" w:line="240" w:lineRule="auto"/>
        <w:ind w:left="0" w:firstLine="709"/>
        <w:jc w:val="both"/>
        <w:rPr>
          <w:rFonts w:ascii="Arial" w:eastAsia="Noto Sans" w:hAnsi="Arial" w:cs="Arial"/>
          <w:sz w:val="24"/>
          <w:szCs w:val="24"/>
        </w:rPr>
      </w:pPr>
      <w:r w:rsidRPr="00D40737">
        <w:rPr>
          <w:rFonts w:ascii="Arial" w:eastAsia="Noto Sans" w:hAnsi="Arial" w:cs="Arial"/>
          <w:sz w:val="24"/>
          <w:szCs w:val="24"/>
        </w:rPr>
        <w:t xml:space="preserve">- наступление </w:t>
      </w:r>
      <w:r w:rsidRPr="00D40737">
        <w:rPr>
          <w:rFonts w:ascii="Arial" w:eastAsia="Noto Sans" w:hAnsi="Arial" w:cs="Arial"/>
          <w:iCs/>
          <w:sz w:val="24"/>
          <w:szCs w:val="24"/>
        </w:rPr>
        <w:t>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w:t>
      </w:r>
    </w:p>
    <w:p w:rsidR="000D159A" w:rsidRPr="00D40737" w:rsidRDefault="000D159A" w:rsidP="003857CD">
      <w:pPr>
        <w:spacing w:after="0" w:line="240" w:lineRule="auto"/>
        <w:ind w:firstLine="709"/>
        <w:jc w:val="both"/>
        <w:rPr>
          <w:rFonts w:ascii="Arial" w:eastAsia="Noto Sans" w:hAnsi="Arial" w:cs="Arial"/>
          <w:sz w:val="24"/>
          <w:szCs w:val="24"/>
        </w:rPr>
      </w:pPr>
      <w:r w:rsidRPr="00D40737">
        <w:rPr>
          <w:rFonts w:ascii="Arial" w:eastAsia="Noto Sans" w:hAnsi="Arial" w:cs="Arial"/>
          <w:sz w:val="24"/>
          <w:szCs w:val="24"/>
        </w:rPr>
        <w:t>Информация лица должна содержать:</w:t>
      </w:r>
    </w:p>
    <w:p w:rsidR="000D159A" w:rsidRPr="00D40737" w:rsidRDefault="000D159A" w:rsidP="003857CD">
      <w:pPr>
        <w:pStyle w:val="16"/>
        <w:tabs>
          <w:tab w:val="left" w:pos="709"/>
        </w:tabs>
        <w:spacing w:after="0" w:line="240" w:lineRule="auto"/>
        <w:ind w:left="0" w:firstLine="709"/>
        <w:jc w:val="both"/>
        <w:rPr>
          <w:rFonts w:ascii="Arial" w:eastAsia="Noto Sans" w:hAnsi="Arial" w:cs="Arial"/>
          <w:sz w:val="24"/>
          <w:szCs w:val="24"/>
        </w:rPr>
      </w:pPr>
      <w:r w:rsidRPr="00D40737">
        <w:rPr>
          <w:rFonts w:ascii="Arial" w:eastAsia="Noto Sans" w:hAnsi="Arial" w:cs="Arial"/>
          <w:sz w:val="24"/>
          <w:szCs w:val="24"/>
        </w:rPr>
        <w:t>а) описание обстоятельств непреодолимой силы и их продолжительность;</w:t>
      </w:r>
    </w:p>
    <w:p w:rsidR="000D159A" w:rsidRPr="00D40737" w:rsidRDefault="000D159A" w:rsidP="003857CD">
      <w:pPr>
        <w:pStyle w:val="16"/>
        <w:tabs>
          <w:tab w:val="left" w:pos="993"/>
        </w:tabs>
        <w:spacing w:after="0" w:line="240" w:lineRule="auto"/>
        <w:ind w:left="0" w:firstLine="709"/>
        <w:jc w:val="both"/>
        <w:rPr>
          <w:rFonts w:ascii="Arial" w:eastAsia="Noto Sans" w:hAnsi="Arial" w:cs="Arial"/>
          <w:sz w:val="24"/>
          <w:szCs w:val="24"/>
        </w:rPr>
      </w:pPr>
      <w:r w:rsidRPr="00D40737">
        <w:rPr>
          <w:rFonts w:ascii="Arial" w:eastAsia="Noto Sans" w:hAnsi="Arial" w:cs="Arial"/>
          <w:sz w:val="24"/>
          <w:szCs w:val="24"/>
        </w:rPr>
        <w:t>б)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w:t>
      </w:r>
    </w:p>
    <w:p w:rsidR="000D159A" w:rsidRPr="00D40737" w:rsidRDefault="000D159A" w:rsidP="003857CD">
      <w:pPr>
        <w:pStyle w:val="16"/>
        <w:tabs>
          <w:tab w:val="left" w:pos="993"/>
        </w:tabs>
        <w:spacing w:after="0" w:line="240" w:lineRule="auto"/>
        <w:ind w:left="0" w:firstLine="709"/>
        <w:jc w:val="both"/>
        <w:rPr>
          <w:rFonts w:ascii="Arial" w:eastAsia="Noto Sans" w:hAnsi="Arial" w:cs="Arial"/>
          <w:sz w:val="24"/>
          <w:szCs w:val="24"/>
        </w:rPr>
      </w:pPr>
      <w:r w:rsidRPr="00D40737">
        <w:rPr>
          <w:rFonts w:ascii="Arial" w:eastAsia="Noto Sans" w:hAnsi="Arial" w:cs="Arial"/>
          <w:sz w:val="24"/>
          <w:szCs w:val="24"/>
        </w:rPr>
        <w:t>в) указание на срок, необходимый для устранения обстоятельств, препятствующих присутствию при проведении контрольного мероприятия.</w:t>
      </w:r>
    </w:p>
    <w:p w:rsidR="000D159A" w:rsidRPr="00D40737" w:rsidRDefault="000D159A" w:rsidP="003857CD">
      <w:pPr>
        <w:spacing w:after="0" w:line="240" w:lineRule="auto"/>
        <w:ind w:firstLine="709"/>
        <w:jc w:val="both"/>
        <w:rPr>
          <w:rFonts w:ascii="Arial" w:eastAsia="Noto Sans" w:hAnsi="Arial" w:cs="Arial"/>
          <w:sz w:val="24"/>
          <w:szCs w:val="24"/>
        </w:rPr>
      </w:pPr>
      <w:r w:rsidRPr="00D40737">
        <w:rPr>
          <w:rFonts w:ascii="Arial" w:eastAsia="Noto Sans" w:hAnsi="Arial" w:cs="Arial"/>
          <w:sz w:val="24"/>
          <w:szCs w:val="24"/>
        </w:rPr>
        <w:t>При предоставлении указанной информации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0D159A" w:rsidRPr="00D40737" w:rsidRDefault="000D159A" w:rsidP="003857CD">
      <w:pPr>
        <w:pStyle w:val="16"/>
        <w:spacing w:after="0" w:line="240" w:lineRule="auto"/>
        <w:ind w:left="0" w:firstLine="709"/>
        <w:jc w:val="both"/>
        <w:rPr>
          <w:rFonts w:ascii="Arial" w:eastAsia="Noto Sans" w:hAnsi="Arial" w:cs="Arial"/>
          <w:sz w:val="24"/>
          <w:szCs w:val="24"/>
        </w:rPr>
      </w:pPr>
    </w:p>
    <w:p w:rsidR="000D159A" w:rsidRPr="00D40737" w:rsidRDefault="000D159A" w:rsidP="003857CD">
      <w:pPr>
        <w:pStyle w:val="16"/>
        <w:spacing w:after="0" w:line="240" w:lineRule="auto"/>
        <w:ind w:left="0" w:firstLine="709"/>
        <w:jc w:val="center"/>
        <w:rPr>
          <w:rFonts w:ascii="Arial" w:eastAsia="Noto Sans" w:hAnsi="Arial" w:cs="Arial"/>
          <w:sz w:val="24"/>
          <w:szCs w:val="24"/>
        </w:rPr>
      </w:pPr>
      <w:r w:rsidRPr="00D40737">
        <w:rPr>
          <w:rFonts w:ascii="Arial" w:eastAsia="Noto Sans" w:hAnsi="Arial" w:cs="Arial"/>
          <w:b/>
          <w:sz w:val="24"/>
          <w:szCs w:val="24"/>
        </w:rPr>
        <w:t>5. Результаты контрольного мероприятия</w:t>
      </w:r>
    </w:p>
    <w:p w:rsidR="000D159A" w:rsidRPr="00D40737" w:rsidRDefault="000D159A" w:rsidP="003857CD">
      <w:pPr>
        <w:pStyle w:val="16"/>
        <w:spacing w:after="0" w:line="240" w:lineRule="auto"/>
        <w:ind w:left="0" w:firstLine="709"/>
        <w:jc w:val="both"/>
        <w:rPr>
          <w:rFonts w:ascii="Arial" w:eastAsia="Noto Sans" w:hAnsi="Arial" w:cs="Arial"/>
          <w:sz w:val="24"/>
          <w:szCs w:val="24"/>
        </w:rPr>
      </w:pPr>
    </w:p>
    <w:p w:rsidR="000D159A" w:rsidRPr="00D40737" w:rsidRDefault="000D159A" w:rsidP="003857CD">
      <w:pPr>
        <w:pStyle w:val="16"/>
        <w:tabs>
          <w:tab w:val="left" w:pos="1134"/>
        </w:tabs>
        <w:spacing w:after="0" w:line="240" w:lineRule="auto"/>
        <w:ind w:left="0" w:firstLine="709"/>
        <w:jc w:val="both"/>
        <w:rPr>
          <w:rFonts w:ascii="Arial" w:eastAsia="Noto Sans" w:hAnsi="Arial" w:cs="Arial"/>
          <w:sz w:val="24"/>
          <w:szCs w:val="24"/>
        </w:rPr>
      </w:pPr>
      <w:r w:rsidRPr="00D40737">
        <w:rPr>
          <w:rFonts w:ascii="Arial" w:eastAsia="Noto Sans" w:hAnsi="Arial" w:cs="Arial"/>
          <w:sz w:val="24"/>
          <w:szCs w:val="24"/>
        </w:rPr>
        <w:t>5.1. Результатами контрольного мероприятия являются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органом мер, предусмотренных пунктом 2 части 2 статьи 90 Федерального закона № 248-ФЗ.</w:t>
      </w:r>
    </w:p>
    <w:p w:rsidR="000D159A" w:rsidRPr="00D40737" w:rsidRDefault="000D159A" w:rsidP="003857CD">
      <w:pPr>
        <w:spacing w:after="0" w:line="240" w:lineRule="auto"/>
        <w:ind w:firstLine="709"/>
        <w:jc w:val="both"/>
        <w:rPr>
          <w:rFonts w:ascii="Arial" w:eastAsia="Noto Sans" w:hAnsi="Arial" w:cs="Arial"/>
          <w:sz w:val="24"/>
          <w:szCs w:val="24"/>
        </w:rPr>
      </w:pPr>
      <w:r w:rsidRPr="00D40737">
        <w:rPr>
          <w:rFonts w:ascii="Arial" w:eastAsia="Noto Sans" w:hAnsi="Arial" w:cs="Arial"/>
          <w:sz w:val="24"/>
          <w:szCs w:val="24"/>
        </w:rPr>
        <w:lastRenderedPageBreak/>
        <w:t>По окончании проведения контрольного мероприятия,</w:t>
      </w:r>
      <w:r w:rsidRPr="00D40737">
        <w:rPr>
          <w:rFonts w:ascii="Arial" w:hAnsi="Arial" w:cs="Arial"/>
          <w:sz w:val="24"/>
          <w:szCs w:val="24"/>
        </w:rPr>
        <w:t xml:space="preserve"> а в случаях, установленных Федеральным законом № 248-ФЗ по окончании обязательного профилактического визита </w:t>
      </w:r>
      <w:r w:rsidRPr="00D40737">
        <w:rPr>
          <w:rFonts w:ascii="Arial" w:eastAsia="Noto Sans" w:hAnsi="Arial" w:cs="Arial"/>
          <w:sz w:val="24"/>
          <w:szCs w:val="24"/>
        </w:rPr>
        <w:t xml:space="preserve">составляется акт контрольного мероприятия (далее – акт).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w:t>
      </w:r>
      <w:r w:rsidRPr="00D40737">
        <w:rPr>
          <w:rFonts w:ascii="Arial" w:hAnsi="Arial" w:cs="Arial"/>
          <w:sz w:val="24"/>
          <w:szCs w:val="24"/>
        </w:rPr>
        <w:t xml:space="preserve">предусматривающего взаимодействие с контролируемым лицом, </w:t>
      </w:r>
      <w:r w:rsidRPr="00D40737">
        <w:rPr>
          <w:rFonts w:ascii="Arial" w:eastAsia="Noto Sans" w:hAnsi="Arial" w:cs="Arial"/>
          <w:sz w:val="24"/>
          <w:szCs w:val="24"/>
        </w:rPr>
        <w:t>в акте указывается факт его устранения. Документы, иные материалы, являющиеся доказательствами нарушения обязательных требований, приобщаются к акту.</w:t>
      </w:r>
    </w:p>
    <w:p w:rsidR="000D159A" w:rsidRPr="00D40737" w:rsidRDefault="000D159A" w:rsidP="003857CD">
      <w:pPr>
        <w:spacing w:after="0" w:line="240" w:lineRule="auto"/>
        <w:ind w:firstLine="709"/>
        <w:jc w:val="both"/>
        <w:rPr>
          <w:rFonts w:ascii="Arial" w:eastAsia="Noto Sans" w:hAnsi="Arial" w:cs="Arial"/>
          <w:sz w:val="24"/>
          <w:szCs w:val="24"/>
        </w:rPr>
      </w:pPr>
      <w:r w:rsidRPr="00D40737">
        <w:rPr>
          <w:rFonts w:ascii="Arial" w:eastAsia="Noto Sans" w:hAnsi="Arial" w:cs="Arial"/>
          <w:sz w:val="24"/>
          <w:szCs w:val="24"/>
        </w:rPr>
        <w:t xml:space="preserve">Акт составляется </w:t>
      </w:r>
      <w:r w:rsidRPr="00D40737">
        <w:rPr>
          <w:rFonts w:ascii="Arial" w:hAnsi="Arial" w:cs="Arial"/>
          <w:sz w:val="24"/>
          <w:szCs w:val="24"/>
        </w:rPr>
        <w:t xml:space="preserve">в сроки, определенные частью 3 статьи 87 Федерального закона № 248-ФЗ. </w:t>
      </w:r>
    </w:p>
    <w:p w:rsidR="000D159A" w:rsidRPr="00D40737" w:rsidRDefault="000D159A" w:rsidP="003857CD">
      <w:pPr>
        <w:pStyle w:val="16"/>
        <w:tabs>
          <w:tab w:val="left" w:pos="1134"/>
        </w:tabs>
        <w:spacing w:after="0" w:line="240" w:lineRule="auto"/>
        <w:ind w:left="0" w:firstLine="709"/>
        <w:jc w:val="both"/>
        <w:rPr>
          <w:rFonts w:ascii="Arial" w:hAnsi="Arial" w:cs="Arial"/>
          <w:sz w:val="24"/>
          <w:szCs w:val="24"/>
        </w:rPr>
      </w:pPr>
      <w:r w:rsidRPr="00D40737">
        <w:rPr>
          <w:rFonts w:ascii="Arial" w:eastAsia="Noto Sans" w:hAnsi="Arial" w:cs="Arial"/>
          <w:sz w:val="24"/>
          <w:szCs w:val="24"/>
        </w:rPr>
        <w:t xml:space="preserve">5.2. </w:t>
      </w:r>
      <w:hyperlink r:id="rId37" w:history="1">
        <w:r w:rsidRPr="00D40737">
          <w:rPr>
            <w:rStyle w:val="a3"/>
            <w:rFonts w:ascii="Arial" w:eastAsia="Noto Sans" w:hAnsi="Arial" w:cs="Arial"/>
            <w:color w:val="auto"/>
            <w:sz w:val="24"/>
            <w:szCs w:val="24"/>
            <w:u w:val="none"/>
          </w:rPr>
          <w:t>В случае выявления при проведении контрольного мероприятия нарушений обязательных требований контролируемым лицом в пределах полномочий, предусмотренных законодательством Российской Федерации, обязан:</w:t>
        </w:r>
      </w:hyperlink>
    </w:p>
    <w:p w:rsidR="000D159A" w:rsidRPr="00D40737" w:rsidRDefault="009F6271" w:rsidP="003857CD">
      <w:pPr>
        <w:spacing w:after="0" w:line="240" w:lineRule="auto"/>
        <w:ind w:firstLine="709"/>
        <w:jc w:val="both"/>
        <w:rPr>
          <w:rFonts w:ascii="Arial" w:hAnsi="Arial" w:cs="Arial"/>
          <w:sz w:val="24"/>
          <w:szCs w:val="24"/>
        </w:rPr>
      </w:pPr>
      <w:hyperlink r:id="rId38" w:history="1">
        <w:r w:rsidR="000D159A" w:rsidRPr="00D40737">
          <w:rPr>
            <w:rStyle w:val="a3"/>
            <w:rFonts w:ascii="Arial" w:hAnsi="Arial" w:cs="Arial"/>
            <w:color w:val="auto"/>
            <w:sz w:val="24"/>
            <w:szCs w:val="24"/>
            <w:u w:val="none"/>
          </w:rPr>
          <w:t>1) после оформления акта контрольного мероприятия со взаимодействием выдать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 248-ФЗ;</w:t>
        </w:r>
      </w:hyperlink>
    </w:p>
    <w:p w:rsidR="000D159A" w:rsidRPr="00D40737" w:rsidRDefault="009F6271" w:rsidP="003857CD">
      <w:pPr>
        <w:spacing w:after="0" w:line="240" w:lineRule="auto"/>
        <w:ind w:firstLine="709"/>
        <w:jc w:val="both"/>
        <w:rPr>
          <w:rFonts w:ascii="Arial" w:hAnsi="Arial" w:cs="Arial"/>
          <w:sz w:val="24"/>
          <w:szCs w:val="24"/>
        </w:rPr>
      </w:pPr>
      <w:hyperlink r:id="rId39" w:history="1">
        <w:r w:rsidR="000D159A" w:rsidRPr="00D40737">
          <w:rPr>
            <w:rStyle w:val="a3"/>
            <w:rFonts w:ascii="Arial" w:hAnsi="Arial" w:cs="Arial"/>
            <w:color w:val="auto"/>
            <w:sz w:val="24"/>
            <w:szCs w:val="24"/>
            <w:u w:val="none"/>
          </w:rPr>
          <w:t>2)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hyperlink>
    </w:p>
    <w:p w:rsidR="000D159A" w:rsidRPr="00D40737" w:rsidRDefault="009F6271" w:rsidP="003857CD">
      <w:pPr>
        <w:spacing w:after="0" w:line="240" w:lineRule="auto"/>
        <w:ind w:firstLine="709"/>
        <w:jc w:val="both"/>
        <w:rPr>
          <w:rFonts w:ascii="Arial" w:hAnsi="Arial" w:cs="Arial"/>
          <w:sz w:val="24"/>
          <w:szCs w:val="24"/>
        </w:rPr>
      </w:pPr>
      <w:hyperlink r:id="rId40" w:history="1">
        <w:r w:rsidR="000D159A" w:rsidRPr="00D40737">
          <w:rPr>
            <w:rStyle w:val="a3"/>
            <w:rFonts w:ascii="Arial" w:hAnsi="Arial" w:cs="Arial"/>
            <w:color w:val="auto"/>
            <w:sz w:val="24"/>
            <w:szCs w:val="24"/>
            <w:u w:val="none"/>
          </w:rPr>
          <w:t>3)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hyperlink>
    </w:p>
    <w:p w:rsidR="000D159A" w:rsidRPr="00D40737" w:rsidRDefault="009F6271" w:rsidP="003857CD">
      <w:pPr>
        <w:pStyle w:val="16"/>
        <w:tabs>
          <w:tab w:val="left" w:pos="1134"/>
        </w:tabs>
        <w:spacing w:after="0" w:line="240" w:lineRule="auto"/>
        <w:ind w:left="0" w:firstLine="709"/>
        <w:jc w:val="both"/>
        <w:rPr>
          <w:rStyle w:val="a3"/>
          <w:rFonts w:ascii="Arial" w:hAnsi="Arial" w:cs="Arial"/>
          <w:color w:val="auto"/>
          <w:sz w:val="24"/>
          <w:szCs w:val="24"/>
          <w:u w:val="none"/>
        </w:rPr>
      </w:pPr>
      <w:hyperlink r:id="rId41" w:history="1">
        <w:r w:rsidR="000D159A" w:rsidRPr="00D40737">
          <w:rPr>
            <w:rStyle w:val="a3"/>
            <w:rFonts w:ascii="Arial" w:eastAsia="Noto Sans" w:hAnsi="Arial" w:cs="Arial"/>
            <w:color w:val="auto"/>
            <w:sz w:val="24"/>
            <w:szCs w:val="24"/>
            <w:u w:val="none"/>
          </w:rPr>
          <w:t>4)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hyperlink>
    </w:p>
    <w:p w:rsidR="000D159A" w:rsidRPr="00D40737" w:rsidRDefault="000D159A" w:rsidP="003857CD">
      <w:pPr>
        <w:spacing w:after="0" w:line="240" w:lineRule="auto"/>
        <w:ind w:firstLine="709"/>
        <w:jc w:val="both"/>
        <w:rPr>
          <w:rStyle w:val="a3"/>
          <w:rFonts w:ascii="Arial" w:eastAsia="Noto Sans" w:hAnsi="Arial" w:cs="Arial"/>
          <w:color w:val="auto"/>
          <w:sz w:val="24"/>
          <w:szCs w:val="24"/>
          <w:u w:val="none"/>
        </w:rPr>
      </w:pPr>
      <w:r w:rsidRPr="00D40737">
        <w:rPr>
          <w:rStyle w:val="a3"/>
          <w:rFonts w:ascii="Arial" w:hAnsi="Arial" w:cs="Arial"/>
          <w:color w:val="auto"/>
          <w:sz w:val="24"/>
          <w:szCs w:val="24"/>
          <w:u w:val="none"/>
        </w:rPr>
        <w:t>5</w:t>
      </w:r>
      <w:hyperlink r:id="rId42" w:history="1">
        <w:r w:rsidRPr="00D40737">
          <w:rPr>
            <w:rStyle w:val="a3"/>
            <w:rFonts w:ascii="Arial" w:hAnsi="Arial" w:cs="Arial"/>
            <w:color w:val="auto"/>
            <w:sz w:val="24"/>
            <w:szCs w:val="24"/>
            <w:u w:val="none"/>
          </w:rPr>
          <w:t>.3. Контролируемое лицо или его представитель знакомится с содержанием акта в порядке, установленном статьей 21 Федерального закона № 248-ФЗ.</w:t>
        </w:r>
      </w:hyperlink>
    </w:p>
    <w:p w:rsidR="000D159A" w:rsidRPr="00D40737" w:rsidRDefault="000D159A" w:rsidP="003857CD">
      <w:pPr>
        <w:tabs>
          <w:tab w:val="left" w:pos="1134"/>
        </w:tabs>
        <w:spacing w:after="0" w:line="240" w:lineRule="auto"/>
        <w:ind w:firstLine="709"/>
        <w:jc w:val="both"/>
        <w:rPr>
          <w:rFonts w:ascii="Arial" w:hAnsi="Arial" w:cs="Arial"/>
          <w:sz w:val="24"/>
          <w:szCs w:val="24"/>
        </w:rPr>
      </w:pPr>
      <w:r w:rsidRPr="00D40737">
        <w:rPr>
          <w:rStyle w:val="a3"/>
          <w:rFonts w:ascii="Arial" w:eastAsia="Noto Sans" w:hAnsi="Arial" w:cs="Arial"/>
          <w:color w:val="auto"/>
          <w:sz w:val="24"/>
          <w:szCs w:val="24"/>
          <w:u w:val="none"/>
        </w:rPr>
        <w:t>5</w:t>
      </w:r>
      <w:hyperlink r:id="rId43" w:history="1">
        <w:r w:rsidRPr="00D40737">
          <w:rPr>
            <w:rStyle w:val="a3"/>
            <w:rFonts w:ascii="Arial" w:eastAsia="Noto Sans" w:hAnsi="Arial" w:cs="Arial"/>
            <w:color w:val="auto"/>
            <w:sz w:val="24"/>
            <w:szCs w:val="24"/>
            <w:u w:val="none"/>
          </w:rPr>
          <w:t>.4. Контролируемое лицо подписывает акт тем же способом, которым изготовлен данный акт. При отказе контролируемого лица от подписания или невозможности подписания контролируемым лицом или его представителем акта по итогам проведения контрольного мероприятия в акте делается соответствующая отметка.</w:t>
        </w:r>
      </w:hyperlink>
    </w:p>
    <w:p w:rsidR="000D159A" w:rsidRPr="00D40737" w:rsidRDefault="000D159A" w:rsidP="003857CD">
      <w:pPr>
        <w:pStyle w:val="16"/>
        <w:tabs>
          <w:tab w:val="left" w:pos="1134"/>
        </w:tabs>
        <w:spacing w:after="0" w:line="240" w:lineRule="auto"/>
        <w:ind w:left="0" w:firstLine="709"/>
        <w:contextualSpacing/>
        <w:jc w:val="both"/>
        <w:rPr>
          <w:rFonts w:ascii="Arial" w:hAnsi="Arial" w:cs="Arial"/>
          <w:sz w:val="24"/>
          <w:szCs w:val="24"/>
        </w:rPr>
      </w:pPr>
      <w:r w:rsidRPr="00D40737">
        <w:rPr>
          <w:rFonts w:ascii="Arial" w:hAnsi="Arial" w:cs="Arial"/>
          <w:sz w:val="24"/>
          <w:szCs w:val="24"/>
        </w:rPr>
        <w:t xml:space="preserve">5.5. В случае несогласия с фактами и выводами, изложенными в акте контрольного мероприятия, контролируемое лицо вправе направить жалобу в порядке, предусмотренном </w:t>
      </w:r>
      <w:hyperlink r:id="rId44" w:history="1">
        <w:r w:rsidRPr="00D40737">
          <w:rPr>
            <w:rStyle w:val="a3"/>
            <w:rFonts w:ascii="Arial" w:hAnsi="Arial" w:cs="Arial"/>
            <w:color w:val="auto"/>
            <w:sz w:val="24"/>
            <w:szCs w:val="24"/>
            <w:u w:val="none"/>
          </w:rPr>
          <w:t>статьями 39</w:t>
        </w:r>
      </w:hyperlink>
      <w:r w:rsidRPr="00D40737">
        <w:rPr>
          <w:rFonts w:ascii="Arial" w:hAnsi="Arial" w:cs="Arial"/>
          <w:sz w:val="24"/>
          <w:szCs w:val="24"/>
        </w:rPr>
        <w:t>-</w:t>
      </w:r>
      <w:hyperlink r:id="rId45" w:history="1">
        <w:r w:rsidRPr="00D40737">
          <w:rPr>
            <w:rStyle w:val="a3"/>
            <w:rFonts w:ascii="Arial" w:hAnsi="Arial" w:cs="Arial"/>
            <w:color w:val="auto"/>
            <w:sz w:val="24"/>
            <w:szCs w:val="24"/>
            <w:u w:val="none"/>
          </w:rPr>
          <w:t>43</w:t>
        </w:r>
      </w:hyperlink>
      <w:r w:rsidRPr="00D40737">
        <w:rPr>
          <w:rFonts w:ascii="Arial" w:eastAsia="Noto Sans" w:hAnsi="Arial" w:cs="Arial"/>
          <w:iCs/>
          <w:sz w:val="24"/>
          <w:szCs w:val="24"/>
        </w:rPr>
        <w:t xml:space="preserve">Федерального закона № </w:t>
      </w:r>
      <w:r w:rsidRPr="00D40737">
        <w:rPr>
          <w:rFonts w:ascii="Arial" w:eastAsia="Noto Sans" w:hAnsi="Arial" w:cs="Arial"/>
          <w:sz w:val="24"/>
          <w:szCs w:val="24"/>
        </w:rPr>
        <w:t>248-ФЗ.</w:t>
      </w:r>
    </w:p>
    <w:p w:rsidR="000D159A" w:rsidRPr="00D40737" w:rsidRDefault="000D159A" w:rsidP="003857CD">
      <w:pPr>
        <w:spacing w:after="0" w:line="240" w:lineRule="auto"/>
        <w:ind w:firstLine="709"/>
        <w:contextualSpacing/>
        <w:jc w:val="both"/>
        <w:rPr>
          <w:rFonts w:ascii="Arial" w:hAnsi="Arial" w:cs="Arial"/>
          <w:sz w:val="24"/>
          <w:szCs w:val="24"/>
        </w:rPr>
      </w:pPr>
    </w:p>
    <w:p w:rsidR="000D159A" w:rsidRPr="00D40737" w:rsidRDefault="000D159A" w:rsidP="003857CD">
      <w:pPr>
        <w:spacing w:after="0" w:line="240" w:lineRule="auto"/>
        <w:ind w:firstLine="709"/>
        <w:contextualSpacing/>
        <w:jc w:val="center"/>
        <w:rPr>
          <w:rFonts w:ascii="Arial" w:eastAsia="Noto Sans" w:hAnsi="Arial" w:cs="Arial"/>
          <w:b/>
          <w:sz w:val="24"/>
          <w:szCs w:val="24"/>
        </w:rPr>
      </w:pPr>
      <w:r w:rsidRPr="00D40737">
        <w:rPr>
          <w:rStyle w:val="a3"/>
          <w:rFonts w:ascii="Arial" w:hAnsi="Arial" w:cs="Arial"/>
          <w:b/>
          <w:bCs/>
          <w:color w:val="auto"/>
          <w:sz w:val="24"/>
          <w:szCs w:val="24"/>
          <w:u w:val="none"/>
        </w:rPr>
        <w:lastRenderedPageBreak/>
        <w:t xml:space="preserve">6. </w:t>
      </w:r>
      <w:r w:rsidRPr="00D40737">
        <w:rPr>
          <w:rStyle w:val="a3"/>
          <w:rFonts w:ascii="Arial" w:eastAsia="Noto Sans" w:hAnsi="Arial" w:cs="Arial"/>
          <w:b/>
          <w:bCs/>
          <w:color w:val="auto"/>
          <w:sz w:val="24"/>
          <w:szCs w:val="24"/>
          <w:u w:val="none"/>
        </w:rPr>
        <w:t xml:space="preserve">Обжалование решений контрольных органов, </w:t>
      </w:r>
      <w:r w:rsidRPr="00D40737">
        <w:rPr>
          <w:rFonts w:ascii="Arial" w:eastAsia="Noto Sans" w:hAnsi="Arial" w:cs="Arial"/>
          <w:b/>
          <w:sz w:val="24"/>
          <w:szCs w:val="24"/>
        </w:rPr>
        <w:t>действий (бездействия) их должностных лиц</w:t>
      </w:r>
    </w:p>
    <w:p w:rsidR="000D159A" w:rsidRPr="00D40737" w:rsidRDefault="000D159A" w:rsidP="003857CD">
      <w:pPr>
        <w:pStyle w:val="16"/>
        <w:spacing w:after="0" w:line="240" w:lineRule="auto"/>
        <w:ind w:left="0" w:firstLine="709"/>
        <w:contextualSpacing/>
        <w:jc w:val="both"/>
        <w:rPr>
          <w:rFonts w:ascii="Arial" w:eastAsia="Noto Sans" w:hAnsi="Arial" w:cs="Arial"/>
          <w:b/>
          <w:sz w:val="24"/>
          <w:szCs w:val="24"/>
        </w:rPr>
      </w:pPr>
    </w:p>
    <w:p w:rsidR="000D159A" w:rsidRPr="00D40737" w:rsidRDefault="000D159A" w:rsidP="003857CD">
      <w:pPr>
        <w:pStyle w:val="16"/>
        <w:spacing w:after="0" w:line="240" w:lineRule="auto"/>
        <w:ind w:left="0" w:firstLine="709"/>
        <w:contextualSpacing/>
        <w:jc w:val="both"/>
        <w:rPr>
          <w:rFonts w:ascii="Arial" w:eastAsia="Tahoma" w:hAnsi="Arial" w:cs="Arial"/>
          <w:sz w:val="24"/>
          <w:szCs w:val="24"/>
        </w:rPr>
      </w:pPr>
      <w:r w:rsidRPr="00D40737">
        <w:rPr>
          <w:rFonts w:ascii="Arial" w:eastAsia="Tahoma" w:hAnsi="Arial" w:cs="Arial"/>
          <w:sz w:val="24"/>
          <w:szCs w:val="24"/>
        </w:rPr>
        <w:t>6.1. Решения и действия (бездействия) должностных лиц, осуществляющих муниципальный контроль, могут быть обжалованы в порядке, установленном законодательством Российской Федерации.</w:t>
      </w:r>
    </w:p>
    <w:p w:rsidR="000D159A" w:rsidRPr="00D40737" w:rsidRDefault="000D159A" w:rsidP="003857CD">
      <w:pPr>
        <w:pStyle w:val="16"/>
        <w:spacing w:after="0" w:line="240" w:lineRule="auto"/>
        <w:ind w:left="0" w:firstLine="709"/>
        <w:contextualSpacing/>
        <w:jc w:val="both"/>
        <w:rPr>
          <w:rFonts w:ascii="Arial" w:hAnsi="Arial" w:cs="Arial"/>
          <w:b/>
          <w:bCs/>
          <w:sz w:val="24"/>
          <w:szCs w:val="24"/>
        </w:rPr>
      </w:pPr>
      <w:r w:rsidRPr="00D40737">
        <w:rPr>
          <w:rFonts w:ascii="Arial" w:eastAsia="Tahoma" w:hAnsi="Arial" w:cs="Arial"/>
          <w:sz w:val="24"/>
          <w:szCs w:val="24"/>
        </w:rPr>
        <w:t>6.2.</w:t>
      </w:r>
      <w:r w:rsidRPr="00D40737">
        <w:rPr>
          <w:rFonts w:ascii="Arial" w:eastAsia="Tahoma" w:hAnsi="Arial" w:cs="Arial"/>
          <w:sz w:val="24"/>
          <w:szCs w:val="24"/>
        </w:rPr>
        <w:tab/>
        <w:t xml:space="preserve">Досудебный порядок подачи жалоб, установленный главой 9 Федерального закона № 248-ФЗ, при осуществлении муниципального контроля не применяется. </w:t>
      </w:r>
    </w:p>
    <w:p w:rsidR="000D159A" w:rsidRPr="00D40737" w:rsidRDefault="000D159A" w:rsidP="003857CD">
      <w:pPr>
        <w:pStyle w:val="15"/>
        <w:ind w:firstLine="709"/>
        <w:jc w:val="center"/>
        <w:rPr>
          <w:rFonts w:ascii="Arial" w:hAnsi="Arial" w:cs="Arial"/>
          <w:b/>
          <w:bCs/>
          <w:sz w:val="24"/>
          <w:szCs w:val="24"/>
        </w:rPr>
      </w:pPr>
    </w:p>
    <w:p w:rsidR="000D159A" w:rsidRPr="00D40737" w:rsidRDefault="000D159A" w:rsidP="003857CD">
      <w:pPr>
        <w:pStyle w:val="15"/>
        <w:ind w:firstLine="709"/>
        <w:jc w:val="center"/>
        <w:rPr>
          <w:rFonts w:ascii="Arial" w:hAnsi="Arial" w:cs="Arial"/>
          <w:b/>
          <w:bCs/>
          <w:sz w:val="24"/>
          <w:szCs w:val="24"/>
        </w:rPr>
      </w:pPr>
      <w:r w:rsidRPr="00D40737">
        <w:rPr>
          <w:rFonts w:ascii="Arial" w:hAnsi="Arial" w:cs="Arial"/>
          <w:b/>
          <w:bCs/>
          <w:sz w:val="24"/>
          <w:szCs w:val="24"/>
        </w:rPr>
        <w:t>7. Ключевые показатели муниципального контроля на автомобильном транспорте и их целевые значения</w:t>
      </w:r>
    </w:p>
    <w:p w:rsidR="000D159A" w:rsidRPr="00D40737" w:rsidRDefault="000D159A" w:rsidP="003857CD">
      <w:pPr>
        <w:pStyle w:val="15"/>
        <w:ind w:firstLine="709"/>
        <w:jc w:val="both"/>
        <w:rPr>
          <w:rFonts w:ascii="Arial" w:hAnsi="Arial" w:cs="Arial"/>
          <w:b/>
          <w:bCs/>
          <w:sz w:val="24"/>
          <w:szCs w:val="24"/>
        </w:rPr>
      </w:pPr>
    </w:p>
    <w:p w:rsidR="000D159A" w:rsidRPr="00D40737" w:rsidRDefault="000D159A" w:rsidP="003857CD">
      <w:pPr>
        <w:pStyle w:val="15"/>
        <w:tabs>
          <w:tab w:val="left" w:pos="851"/>
        </w:tabs>
        <w:ind w:firstLine="709"/>
        <w:jc w:val="both"/>
        <w:rPr>
          <w:rFonts w:ascii="Arial" w:hAnsi="Arial" w:cs="Arial"/>
          <w:sz w:val="24"/>
          <w:szCs w:val="24"/>
        </w:rPr>
      </w:pPr>
      <w:r w:rsidRPr="00D40737">
        <w:rPr>
          <w:rFonts w:ascii="Arial" w:hAnsi="Arial" w:cs="Arial"/>
          <w:sz w:val="24"/>
          <w:szCs w:val="24"/>
        </w:rPr>
        <w:t xml:space="preserve">7.1. Оценка результативности и эффективности осуществления муниципального контроля на автомобильном транспорте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0D159A" w:rsidRPr="00D40737" w:rsidRDefault="000D159A">
      <w:pPr>
        <w:pStyle w:val="14"/>
        <w:tabs>
          <w:tab w:val="left" w:pos="486"/>
          <w:tab w:val="right" w:pos="9355"/>
        </w:tabs>
        <w:ind w:firstLine="567"/>
        <w:rPr>
          <w:rFonts w:ascii="Arial" w:hAnsi="Arial" w:cs="Arial"/>
          <w:b/>
          <w:sz w:val="24"/>
          <w:szCs w:val="24"/>
        </w:rPr>
      </w:pPr>
      <w:r w:rsidRPr="00D40737">
        <w:rPr>
          <w:rFonts w:ascii="Arial" w:hAnsi="Arial" w:cs="Arial"/>
          <w:sz w:val="24"/>
          <w:szCs w:val="24"/>
        </w:rPr>
        <w:t xml:space="preserve">7.2. </w:t>
      </w:r>
      <w:r w:rsidRPr="00D40737">
        <w:rPr>
          <w:rFonts w:ascii="Arial" w:hAnsi="Arial" w:cs="Arial"/>
          <w:sz w:val="24"/>
          <w:szCs w:val="24"/>
        </w:rPr>
        <w:tab/>
      </w:r>
    </w:p>
    <w:tbl>
      <w:tblPr>
        <w:tblW w:w="0" w:type="auto"/>
        <w:tblInd w:w="113" w:type="dxa"/>
        <w:tblLayout w:type="fixed"/>
        <w:tblLook w:val="0000"/>
      </w:tblPr>
      <w:tblGrid>
        <w:gridCol w:w="4785"/>
        <w:gridCol w:w="4785"/>
      </w:tblGrid>
      <w:tr w:rsidR="000D159A" w:rsidRPr="00D40737">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0D159A" w:rsidRPr="00D40737" w:rsidRDefault="000D159A">
            <w:pPr>
              <w:pStyle w:val="14"/>
              <w:jc w:val="center"/>
              <w:rPr>
                <w:rFonts w:ascii="Arial" w:hAnsi="Arial" w:cs="Arial"/>
                <w:sz w:val="24"/>
                <w:szCs w:val="24"/>
              </w:rPr>
            </w:pPr>
            <w:r w:rsidRPr="00D40737">
              <w:rPr>
                <w:rFonts w:ascii="Arial" w:hAnsi="Arial" w:cs="Arial"/>
                <w:b/>
                <w:sz w:val="24"/>
                <w:szCs w:val="24"/>
              </w:rPr>
              <w:t>Ключевые показатели</w:t>
            </w:r>
          </w:p>
        </w:t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0D159A" w:rsidRPr="00D40737" w:rsidRDefault="000D159A">
            <w:pPr>
              <w:pStyle w:val="14"/>
              <w:jc w:val="center"/>
              <w:rPr>
                <w:rFonts w:ascii="Arial" w:hAnsi="Arial" w:cs="Arial"/>
                <w:sz w:val="24"/>
                <w:szCs w:val="24"/>
              </w:rPr>
            </w:pPr>
            <w:r w:rsidRPr="00D40737">
              <w:rPr>
                <w:rFonts w:ascii="Arial" w:hAnsi="Arial" w:cs="Arial"/>
                <w:b/>
                <w:sz w:val="24"/>
                <w:szCs w:val="24"/>
              </w:rPr>
              <w:t>целевые значения</w:t>
            </w:r>
          </w:p>
        </w:tc>
      </w:tr>
      <w:tr w:rsidR="000D159A" w:rsidRPr="00D40737">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0D159A" w:rsidRPr="00D40737" w:rsidRDefault="000D159A">
            <w:pPr>
              <w:pStyle w:val="14"/>
              <w:jc w:val="center"/>
              <w:rPr>
                <w:rFonts w:ascii="Arial" w:hAnsi="Arial" w:cs="Arial"/>
                <w:sz w:val="24"/>
                <w:szCs w:val="24"/>
              </w:rPr>
            </w:pPr>
            <w:r w:rsidRPr="00D40737">
              <w:rPr>
                <w:rFonts w:ascii="Arial" w:eastAsia="Tahoma" w:hAnsi="Arial" w:cs="Arial"/>
                <w:bCs/>
                <w:sz w:val="24"/>
                <w:szCs w:val="24"/>
                <w:lang w:eastAsia="ru-RU"/>
              </w:rPr>
              <w:t>Процент устраненных нарушений из числа выявленных нарушений в сфере контроля на автомобильном транспорте</w:t>
            </w:r>
          </w:p>
        </w:t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0D159A" w:rsidRPr="00D40737" w:rsidRDefault="001B2D11">
            <w:pPr>
              <w:pStyle w:val="14"/>
              <w:jc w:val="center"/>
              <w:rPr>
                <w:rFonts w:ascii="Arial" w:hAnsi="Arial" w:cs="Arial"/>
                <w:sz w:val="24"/>
                <w:szCs w:val="24"/>
              </w:rPr>
            </w:pPr>
            <w:r>
              <w:rPr>
                <w:rFonts w:ascii="Arial" w:eastAsia="Tahoma" w:hAnsi="Arial" w:cs="Arial"/>
                <w:bCs/>
                <w:sz w:val="24"/>
                <w:szCs w:val="24"/>
                <w:lang w:eastAsia="ru-RU"/>
              </w:rPr>
              <w:t xml:space="preserve">10 </w:t>
            </w:r>
            <w:r w:rsidR="000D159A" w:rsidRPr="00D40737">
              <w:rPr>
                <w:rFonts w:ascii="Arial" w:eastAsia="Tahoma" w:hAnsi="Arial" w:cs="Arial"/>
                <w:bCs/>
                <w:sz w:val="24"/>
                <w:szCs w:val="24"/>
                <w:lang w:eastAsia="ru-RU"/>
              </w:rPr>
              <w:t>%</w:t>
            </w:r>
          </w:p>
        </w:tc>
      </w:tr>
      <w:tr w:rsidR="000D159A" w:rsidRPr="00D40737">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0D159A" w:rsidRPr="00D40737" w:rsidRDefault="000D159A">
            <w:pPr>
              <w:pStyle w:val="14"/>
              <w:jc w:val="center"/>
              <w:rPr>
                <w:rFonts w:ascii="Arial" w:hAnsi="Arial" w:cs="Arial"/>
                <w:sz w:val="24"/>
                <w:szCs w:val="24"/>
              </w:rPr>
            </w:pPr>
            <w:r w:rsidRPr="00D40737">
              <w:rPr>
                <w:rFonts w:ascii="Arial" w:eastAsia="Tahoma" w:hAnsi="Arial" w:cs="Arial"/>
                <w:bCs/>
                <w:sz w:val="24"/>
                <w:szCs w:val="24"/>
                <w:lang w:eastAsia="ru-RU"/>
              </w:rPr>
              <w:t>Процент отмененных результатов контрольных мероприятий</w:t>
            </w:r>
          </w:p>
        </w:t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0D159A" w:rsidRPr="00D40737" w:rsidRDefault="001B2D11">
            <w:pPr>
              <w:pStyle w:val="14"/>
              <w:jc w:val="center"/>
              <w:rPr>
                <w:rFonts w:ascii="Arial" w:hAnsi="Arial" w:cs="Arial"/>
                <w:sz w:val="24"/>
                <w:szCs w:val="24"/>
              </w:rPr>
            </w:pPr>
            <w:r>
              <w:rPr>
                <w:rFonts w:ascii="Arial" w:eastAsia="Tahoma" w:hAnsi="Arial" w:cs="Arial"/>
                <w:bCs/>
                <w:sz w:val="24"/>
                <w:szCs w:val="24"/>
                <w:lang w:eastAsia="ru-RU"/>
              </w:rPr>
              <w:t xml:space="preserve">10 </w:t>
            </w:r>
            <w:r w:rsidR="000D159A" w:rsidRPr="00D40737">
              <w:rPr>
                <w:rFonts w:ascii="Arial" w:eastAsia="Tahoma" w:hAnsi="Arial" w:cs="Arial"/>
                <w:bCs/>
                <w:sz w:val="24"/>
                <w:szCs w:val="24"/>
                <w:lang w:eastAsia="ru-RU"/>
              </w:rPr>
              <w:t>%</w:t>
            </w:r>
          </w:p>
        </w:tc>
      </w:tr>
    </w:tbl>
    <w:p w:rsidR="000D159A" w:rsidRPr="00D40737" w:rsidRDefault="000D159A" w:rsidP="003857CD">
      <w:pPr>
        <w:pStyle w:val="14"/>
        <w:jc w:val="center"/>
        <w:rPr>
          <w:rFonts w:ascii="Arial" w:eastAsia="Tahoma" w:hAnsi="Arial" w:cs="Arial"/>
          <w:b/>
          <w:bCs/>
          <w:sz w:val="24"/>
          <w:szCs w:val="24"/>
          <w:lang w:eastAsia="ru-RU"/>
        </w:rPr>
      </w:pPr>
    </w:p>
    <w:p w:rsidR="000D159A" w:rsidRPr="00D40737" w:rsidRDefault="000D159A" w:rsidP="003857CD">
      <w:pPr>
        <w:pStyle w:val="14"/>
        <w:ind w:firstLine="709"/>
        <w:jc w:val="center"/>
        <w:rPr>
          <w:rFonts w:ascii="Arial" w:hAnsi="Arial" w:cs="Arial"/>
          <w:b/>
          <w:sz w:val="24"/>
          <w:szCs w:val="24"/>
        </w:rPr>
      </w:pPr>
      <w:r w:rsidRPr="00D40737">
        <w:rPr>
          <w:rFonts w:ascii="Arial" w:eastAsia="Tahoma" w:hAnsi="Arial" w:cs="Arial"/>
          <w:b/>
          <w:bCs/>
          <w:sz w:val="24"/>
          <w:szCs w:val="24"/>
          <w:lang w:eastAsia="ru-RU"/>
        </w:rPr>
        <w:t>Индикативные показатели</w:t>
      </w:r>
      <w:r w:rsidRPr="00D40737">
        <w:rPr>
          <w:rFonts w:ascii="Arial" w:hAnsi="Arial" w:cs="Arial"/>
          <w:b/>
          <w:sz w:val="24"/>
          <w:szCs w:val="24"/>
        </w:rPr>
        <w:t xml:space="preserve"> муниципального контроля в сфере контроля на автомобильном транспорте</w:t>
      </w:r>
    </w:p>
    <w:p w:rsidR="000D159A" w:rsidRPr="00D40737" w:rsidRDefault="000D159A" w:rsidP="003857CD">
      <w:pPr>
        <w:spacing w:after="0" w:line="240" w:lineRule="auto"/>
        <w:ind w:firstLine="709"/>
        <w:jc w:val="center"/>
        <w:rPr>
          <w:rFonts w:ascii="Arial" w:hAnsi="Arial" w:cs="Arial"/>
          <w:b/>
          <w:sz w:val="24"/>
          <w:szCs w:val="24"/>
        </w:rPr>
      </w:pPr>
      <w:r w:rsidRPr="00D40737">
        <w:rPr>
          <w:rFonts w:ascii="Arial" w:eastAsia="Noto Sans" w:hAnsi="Arial" w:cs="Arial"/>
          <w:b/>
          <w:sz w:val="24"/>
          <w:szCs w:val="24"/>
        </w:rPr>
        <w:t>за отчетный период</w:t>
      </w:r>
    </w:p>
    <w:p w:rsidR="000D159A" w:rsidRPr="00D40737" w:rsidRDefault="000D159A" w:rsidP="003857CD">
      <w:pPr>
        <w:pStyle w:val="14"/>
        <w:ind w:firstLine="709"/>
        <w:jc w:val="both"/>
        <w:rPr>
          <w:rFonts w:ascii="Arial" w:hAnsi="Arial" w:cs="Arial"/>
          <w:b/>
          <w:sz w:val="24"/>
          <w:szCs w:val="24"/>
        </w:rPr>
      </w:pPr>
    </w:p>
    <w:p w:rsidR="000D159A" w:rsidRPr="00D40737" w:rsidRDefault="000D159A" w:rsidP="003857CD">
      <w:pPr>
        <w:spacing w:after="0" w:line="240" w:lineRule="auto"/>
        <w:ind w:firstLine="709"/>
        <w:jc w:val="both"/>
        <w:rPr>
          <w:rFonts w:ascii="Arial" w:eastAsia="Noto Sans" w:hAnsi="Arial" w:cs="Arial"/>
          <w:sz w:val="24"/>
          <w:szCs w:val="24"/>
        </w:rPr>
      </w:pPr>
      <w:r w:rsidRPr="00D40737">
        <w:rPr>
          <w:rFonts w:ascii="Arial" w:eastAsia="Noto Sans" w:hAnsi="Arial" w:cs="Arial"/>
          <w:sz w:val="24"/>
          <w:szCs w:val="24"/>
        </w:rPr>
        <w:t>1)</w:t>
      </w:r>
      <w:r w:rsidRPr="00D40737">
        <w:rPr>
          <w:rFonts w:ascii="Arial" w:eastAsia="Noto Sans" w:hAnsi="Arial" w:cs="Arial"/>
          <w:sz w:val="24"/>
          <w:szCs w:val="24"/>
        </w:rPr>
        <w:tab/>
        <w:t>количество проведенных плановых контрольных мероприятий;</w:t>
      </w:r>
    </w:p>
    <w:p w:rsidR="000D159A" w:rsidRPr="00D40737" w:rsidRDefault="000D159A" w:rsidP="003857CD">
      <w:pPr>
        <w:spacing w:after="0" w:line="240" w:lineRule="auto"/>
        <w:ind w:firstLine="709"/>
        <w:jc w:val="both"/>
        <w:rPr>
          <w:rFonts w:ascii="Arial" w:eastAsia="Noto Sans" w:hAnsi="Arial" w:cs="Arial"/>
          <w:sz w:val="24"/>
          <w:szCs w:val="24"/>
        </w:rPr>
      </w:pPr>
      <w:r w:rsidRPr="00D40737">
        <w:rPr>
          <w:rFonts w:ascii="Arial" w:eastAsia="Noto Sans" w:hAnsi="Arial" w:cs="Arial"/>
          <w:sz w:val="24"/>
          <w:szCs w:val="24"/>
        </w:rPr>
        <w:t>2)</w:t>
      </w:r>
      <w:r w:rsidRPr="00D40737">
        <w:rPr>
          <w:rFonts w:ascii="Arial" w:eastAsia="Noto Sans" w:hAnsi="Arial" w:cs="Arial"/>
          <w:sz w:val="24"/>
          <w:szCs w:val="24"/>
        </w:rPr>
        <w:tab/>
        <w:t>количество проведенных внеплановых контрольных мероприятий;</w:t>
      </w:r>
    </w:p>
    <w:p w:rsidR="000D159A" w:rsidRPr="00D40737" w:rsidRDefault="000D159A" w:rsidP="003857CD">
      <w:pPr>
        <w:spacing w:after="0" w:line="240" w:lineRule="auto"/>
        <w:ind w:firstLine="709"/>
        <w:jc w:val="both"/>
        <w:rPr>
          <w:rFonts w:ascii="Arial" w:eastAsia="Noto Sans" w:hAnsi="Arial" w:cs="Arial"/>
          <w:sz w:val="24"/>
          <w:szCs w:val="24"/>
        </w:rPr>
      </w:pPr>
      <w:r w:rsidRPr="00D40737">
        <w:rPr>
          <w:rFonts w:ascii="Arial" w:eastAsia="Noto Sans" w:hAnsi="Arial" w:cs="Arial"/>
          <w:sz w:val="24"/>
          <w:szCs w:val="24"/>
        </w:rPr>
        <w:t>3)</w:t>
      </w:r>
      <w:r w:rsidRPr="00D40737">
        <w:rPr>
          <w:rFonts w:ascii="Arial" w:eastAsia="Noto Sans" w:hAnsi="Arial" w:cs="Arial"/>
          <w:sz w:val="24"/>
          <w:szCs w:val="24"/>
        </w:rPr>
        <w:tab/>
        <w:t>количество проведенных обязательных профилактических визитов;</w:t>
      </w:r>
    </w:p>
    <w:p w:rsidR="000D159A" w:rsidRPr="00D40737" w:rsidRDefault="000D159A" w:rsidP="003857CD">
      <w:pPr>
        <w:spacing w:after="0" w:line="240" w:lineRule="auto"/>
        <w:ind w:firstLine="709"/>
        <w:jc w:val="both"/>
        <w:rPr>
          <w:rFonts w:ascii="Arial" w:eastAsia="Noto Sans" w:hAnsi="Arial" w:cs="Arial"/>
          <w:sz w:val="24"/>
          <w:szCs w:val="24"/>
        </w:rPr>
      </w:pPr>
      <w:r w:rsidRPr="00D40737">
        <w:rPr>
          <w:rFonts w:ascii="Arial" w:eastAsia="Noto Sans" w:hAnsi="Arial" w:cs="Arial"/>
          <w:sz w:val="24"/>
          <w:szCs w:val="24"/>
        </w:rPr>
        <w:t>4)</w:t>
      </w:r>
      <w:r w:rsidRPr="00D40737">
        <w:rPr>
          <w:rFonts w:ascii="Arial" w:eastAsia="Noto Sans" w:hAnsi="Arial" w:cs="Arial"/>
          <w:sz w:val="24"/>
          <w:szCs w:val="24"/>
        </w:rPr>
        <w:tab/>
        <w:t>количество объявленных предостережений о недопустимости нарушения обязательных требований;</w:t>
      </w:r>
    </w:p>
    <w:p w:rsidR="000D159A" w:rsidRPr="00D40737" w:rsidRDefault="000D159A" w:rsidP="003857CD">
      <w:pPr>
        <w:spacing w:after="0" w:line="240" w:lineRule="auto"/>
        <w:ind w:firstLine="709"/>
        <w:jc w:val="both"/>
        <w:rPr>
          <w:rFonts w:ascii="Arial" w:eastAsia="Noto Sans" w:hAnsi="Arial" w:cs="Arial"/>
          <w:sz w:val="24"/>
          <w:szCs w:val="24"/>
        </w:rPr>
      </w:pPr>
      <w:r w:rsidRPr="00D40737">
        <w:rPr>
          <w:rFonts w:ascii="Arial" w:eastAsia="Noto Sans" w:hAnsi="Arial" w:cs="Arial"/>
          <w:sz w:val="24"/>
          <w:szCs w:val="24"/>
        </w:rPr>
        <w:t>5)</w:t>
      </w:r>
      <w:r w:rsidRPr="00D40737">
        <w:rPr>
          <w:rFonts w:ascii="Arial" w:eastAsia="Noto Sans" w:hAnsi="Arial" w:cs="Arial"/>
          <w:sz w:val="24"/>
          <w:szCs w:val="24"/>
        </w:rPr>
        <w:tab/>
        <w:t>количество контрольных мероприятий, по результатам которых выявлены нарушения обязательных требований;</w:t>
      </w:r>
    </w:p>
    <w:p w:rsidR="000D159A" w:rsidRPr="00D40737" w:rsidRDefault="000D159A" w:rsidP="003857CD">
      <w:pPr>
        <w:spacing w:after="0" w:line="240" w:lineRule="auto"/>
        <w:ind w:firstLine="709"/>
        <w:jc w:val="both"/>
        <w:rPr>
          <w:rFonts w:ascii="Arial" w:eastAsia="Noto Sans" w:hAnsi="Arial" w:cs="Arial"/>
          <w:sz w:val="24"/>
          <w:szCs w:val="24"/>
        </w:rPr>
      </w:pPr>
      <w:r w:rsidRPr="00D40737">
        <w:rPr>
          <w:rFonts w:ascii="Arial" w:eastAsia="Noto Sans" w:hAnsi="Arial" w:cs="Arial"/>
          <w:sz w:val="24"/>
          <w:szCs w:val="24"/>
        </w:rPr>
        <w:t>6)</w:t>
      </w:r>
      <w:r w:rsidRPr="00D40737">
        <w:rPr>
          <w:rFonts w:ascii="Arial" w:eastAsia="Noto Sans" w:hAnsi="Arial" w:cs="Arial"/>
          <w:sz w:val="24"/>
          <w:szCs w:val="24"/>
        </w:rPr>
        <w:tab/>
        <w:t>количество контрольных мероприятий, по итогам которых возбуждены дела об административных правонарушениях;</w:t>
      </w:r>
    </w:p>
    <w:p w:rsidR="000D159A" w:rsidRPr="00D40737" w:rsidRDefault="000D159A" w:rsidP="003857CD">
      <w:pPr>
        <w:spacing w:after="0" w:line="240" w:lineRule="auto"/>
        <w:ind w:firstLine="709"/>
        <w:jc w:val="both"/>
        <w:rPr>
          <w:rFonts w:ascii="Arial" w:eastAsia="Noto Sans" w:hAnsi="Arial" w:cs="Arial"/>
          <w:sz w:val="24"/>
          <w:szCs w:val="24"/>
        </w:rPr>
      </w:pPr>
      <w:r w:rsidRPr="00D40737">
        <w:rPr>
          <w:rFonts w:ascii="Arial" w:eastAsia="Noto Sans" w:hAnsi="Arial" w:cs="Arial"/>
          <w:sz w:val="24"/>
          <w:szCs w:val="24"/>
        </w:rPr>
        <w:t>7)</w:t>
      </w:r>
      <w:r w:rsidRPr="00D40737">
        <w:rPr>
          <w:rFonts w:ascii="Arial" w:eastAsia="Noto Sans" w:hAnsi="Arial" w:cs="Arial"/>
          <w:sz w:val="24"/>
          <w:szCs w:val="24"/>
        </w:rPr>
        <w:tab/>
        <w:t>сумма административных штрафов, наложенных по результатам контрольных мероприятий;</w:t>
      </w:r>
    </w:p>
    <w:p w:rsidR="000D159A" w:rsidRPr="00D40737" w:rsidRDefault="000D159A" w:rsidP="003857CD">
      <w:pPr>
        <w:spacing w:after="0" w:line="240" w:lineRule="auto"/>
        <w:ind w:firstLine="709"/>
        <w:jc w:val="both"/>
        <w:rPr>
          <w:rFonts w:ascii="Arial" w:eastAsia="Noto Sans" w:hAnsi="Arial" w:cs="Arial"/>
          <w:sz w:val="24"/>
          <w:szCs w:val="24"/>
        </w:rPr>
      </w:pPr>
      <w:r w:rsidRPr="00D40737">
        <w:rPr>
          <w:rFonts w:ascii="Arial" w:eastAsia="Noto Sans" w:hAnsi="Arial" w:cs="Arial"/>
          <w:sz w:val="24"/>
          <w:szCs w:val="24"/>
        </w:rPr>
        <w:t>8)</w:t>
      </w:r>
      <w:r w:rsidRPr="00D40737">
        <w:rPr>
          <w:rFonts w:ascii="Arial" w:eastAsia="Noto Sans" w:hAnsi="Arial" w:cs="Arial"/>
          <w:sz w:val="24"/>
          <w:szCs w:val="24"/>
        </w:rPr>
        <w:tab/>
        <w:t>количество направленных в органы прокуратуры заявлений о согласовании проведения контрольных мероприятий;</w:t>
      </w:r>
    </w:p>
    <w:p w:rsidR="000D159A" w:rsidRPr="00D40737" w:rsidRDefault="000D159A" w:rsidP="003857CD">
      <w:pPr>
        <w:spacing w:after="0" w:line="240" w:lineRule="auto"/>
        <w:ind w:firstLine="709"/>
        <w:jc w:val="both"/>
        <w:rPr>
          <w:rFonts w:ascii="Arial" w:eastAsia="Noto Sans" w:hAnsi="Arial" w:cs="Arial"/>
          <w:sz w:val="24"/>
          <w:szCs w:val="24"/>
        </w:rPr>
      </w:pPr>
      <w:r w:rsidRPr="00D40737">
        <w:rPr>
          <w:rFonts w:ascii="Arial" w:eastAsia="Noto Sans" w:hAnsi="Arial" w:cs="Arial"/>
          <w:sz w:val="24"/>
          <w:szCs w:val="24"/>
        </w:rPr>
        <w:t>9)</w:t>
      </w:r>
      <w:r w:rsidRPr="00D40737">
        <w:rPr>
          <w:rFonts w:ascii="Arial" w:eastAsia="Noto Sans" w:hAnsi="Arial" w:cs="Arial"/>
          <w:sz w:val="24"/>
          <w:szCs w:val="24"/>
        </w:rPr>
        <w:tab/>
        <w:t>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w:t>
      </w:r>
    </w:p>
    <w:p w:rsidR="000D159A" w:rsidRPr="00D40737" w:rsidRDefault="000D159A" w:rsidP="003857CD">
      <w:pPr>
        <w:spacing w:after="0" w:line="240" w:lineRule="auto"/>
        <w:ind w:firstLine="709"/>
        <w:jc w:val="both"/>
        <w:rPr>
          <w:rFonts w:ascii="Arial" w:eastAsia="Noto Sans" w:hAnsi="Arial" w:cs="Arial"/>
          <w:sz w:val="24"/>
          <w:szCs w:val="24"/>
        </w:rPr>
      </w:pPr>
      <w:r w:rsidRPr="00D40737">
        <w:rPr>
          <w:rFonts w:ascii="Arial" w:eastAsia="Noto Sans" w:hAnsi="Arial" w:cs="Arial"/>
          <w:sz w:val="24"/>
          <w:szCs w:val="24"/>
        </w:rPr>
        <w:t>10)</w:t>
      </w:r>
      <w:r w:rsidRPr="00D40737">
        <w:rPr>
          <w:rFonts w:ascii="Arial" w:eastAsia="Noto Sans" w:hAnsi="Arial" w:cs="Arial"/>
          <w:sz w:val="24"/>
          <w:szCs w:val="24"/>
        </w:rPr>
        <w:tab/>
        <w:t>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w:t>
      </w:r>
    </w:p>
    <w:p w:rsidR="000D159A" w:rsidRPr="00D40737" w:rsidRDefault="000D159A" w:rsidP="003857CD">
      <w:pPr>
        <w:spacing w:after="0" w:line="240" w:lineRule="auto"/>
        <w:ind w:firstLine="709"/>
        <w:jc w:val="both"/>
        <w:rPr>
          <w:rFonts w:ascii="Arial" w:hAnsi="Arial" w:cs="Arial"/>
          <w:sz w:val="24"/>
          <w:szCs w:val="24"/>
        </w:rPr>
      </w:pPr>
      <w:r w:rsidRPr="00D40737">
        <w:rPr>
          <w:rFonts w:ascii="Arial" w:eastAsia="Noto Sans" w:hAnsi="Arial" w:cs="Arial"/>
          <w:sz w:val="24"/>
          <w:szCs w:val="24"/>
        </w:rPr>
        <w:t>11)</w:t>
      </w:r>
      <w:r w:rsidRPr="00D40737">
        <w:rPr>
          <w:rFonts w:ascii="Arial" w:eastAsia="Noto Sans" w:hAnsi="Arial" w:cs="Arial"/>
          <w:sz w:val="24"/>
          <w:szCs w:val="24"/>
        </w:rPr>
        <w:tab/>
        <w:t xml:space="preserve">количество исковых заявлений об оспаривании решений, действий (бездействий) должностных лиц контрольных органов, направленных </w:t>
      </w:r>
      <w:r w:rsidRPr="00D40737">
        <w:rPr>
          <w:rFonts w:ascii="Arial" w:eastAsia="Noto Sans" w:hAnsi="Arial" w:cs="Arial"/>
          <w:sz w:val="24"/>
          <w:szCs w:val="24"/>
        </w:rPr>
        <w:lastRenderedPageBreak/>
        <w:t>контролируемыми лицами в судебном порядке, по которым принято решение об удовлетворении заявленных требований.</w:t>
      </w:r>
    </w:p>
    <w:p w:rsidR="000D159A" w:rsidRPr="00D40737" w:rsidRDefault="000D159A" w:rsidP="003857CD">
      <w:pPr>
        <w:pStyle w:val="16"/>
        <w:spacing w:after="0" w:line="240" w:lineRule="auto"/>
        <w:ind w:left="0" w:firstLine="709"/>
        <w:contextualSpacing/>
        <w:jc w:val="center"/>
        <w:rPr>
          <w:rFonts w:ascii="Arial" w:hAnsi="Arial" w:cs="Arial"/>
          <w:sz w:val="24"/>
          <w:szCs w:val="24"/>
        </w:rPr>
      </w:pPr>
    </w:p>
    <w:p w:rsidR="000D159A" w:rsidRPr="00D40737" w:rsidRDefault="009F6271" w:rsidP="003857CD">
      <w:pPr>
        <w:spacing w:after="0" w:line="240" w:lineRule="auto"/>
        <w:ind w:firstLine="709"/>
        <w:jc w:val="center"/>
        <w:rPr>
          <w:rFonts w:ascii="Arial" w:hAnsi="Arial" w:cs="Arial"/>
          <w:sz w:val="24"/>
          <w:szCs w:val="24"/>
        </w:rPr>
      </w:pPr>
      <w:hyperlink r:id="rId46" w:history="1">
        <w:r w:rsidR="000D159A" w:rsidRPr="00D40737">
          <w:rPr>
            <w:rStyle w:val="a3"/>
            <w:rFonts w:ascii="Arial" w:hAnsi="Arial" w:cs="Arial"/>
            <w:b/>
            <w:color w:val="auto"/>
            <w:sz w:val="24"/>
            <w:szCs w:val="24"/>
            <w:u w:val="none"/>
          </w:rPr>
          <w:t>8. Заключительные положения</w:t>
        </w:r>
      </w:hyperlink>
    </w:p>
    <w:p w:rsidR="000D159A" w:rsidRPr="00D40737" w:rsidRDefault="000D159A" w:rsidP="003857CD">
      <w:pPr>
        <w:spacing w:after="0" w:line="240" w:lineRule="auto"/>
        <w:ind w:firstLine="709"/>
        <w:jc w:val="both"/>
        <w:rPr>
          <w:rFonts w:ascii="Arial" w:hAnsi="Arial" w:cs="Arial"/>
          <w:sz w:val="24"/>
          <w:szCs w:val="24"/>
        </w:rPr>
      </w:pPr>
    </w:p>
    <w:p w:rsidR="000D159A" w:rsidRPr="00D40737" w:rsidRDefault="000D159A" w:rsidP="003857CD">
      <w:pPr>
        <w:pStyle w:val="16"/>
        <w:tabs>
          <w:tab w:val="left" w:pos="1134"/>
        </w:tabs>
        <w:spacing w:after="0" w:line="240" w:lineRule="auto"/>
        <w:ind w:left="0" w:firstLine="709"/>
        <w:jc w:val="both"/>
        <w:rPr>
          <w:rStyle w:val="a3"/>
          <w:rFonts w:ascii="Arial" w:eastAsia="Noto Sans" w:hAnsi="Arial" w:cs="Arial"/>
          <w:color w:val="auto"/>
          <w:sz w:val="24"/>
          <w:szCs w:val="24"/>
          <w:u w:val="none"/>
        </w:rPr>
      </w:pPr>
      <w:r w:rsidRPr="00D40737">
        <w:rPr>
          <w:rStyle w:val="a3"/>
          <w:rFonts w:ascii="Arial" w:eastAsia="Noto Sans" w:hAnsi="Arial" w:cs="Arial"/>
          <w:color w:val="auto"/>
          <w:sz w:val="24"/>
          <w:szCs w:val="24"/>
          <w:u w:val="none"/>
        </w:rPr>
        <w:t xml:space="preserve">8.1. Контрольный орган при проведении контрольных мероприятий, использует типовые формы документов, утвержденные 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 Иные формы документов, предусмотренные Положением, утверждаются муниципальным правовым актом контрольного органа. </w:t>
      </w:r>
    </w:p>
    <w:p w:rsidR="00023186" w:rsidRPr="00D40737" w:rsidRDefault="00023186" w:rsidP="003857CD">
      <w:pPr>
        <w:pStyle w:val="16"/>
        <w:tabs>
          <w:tab w:val="left" w:pos="1134"/>
        </w:tabs>
        <w:spacing w:after="0" w:line="240" w:lineRule="auto"/>
        <w:ind w:left="0" w:firstLine="709"/>
        <w:jc w:val="both"/>
        <w:rPr>
          <w:rStyle w:val="a3"/>
          <w:rFonts w:ascii="Arial" w:eastAsia="Noto Sans" w:hAnsi="Arial" w:cs="Arial"/>
          <w:color w:val="auto"/>
          <w:sz w:val="24"/>
          <w:szCs w:val="24"/>
          <w:u w:val="none"/>
        </w:rPr>
      </w:pPr>
    </w:p>
    <w:p w:rsidR="000D159A" w:rsidRPr="00D40737" w:rsidRDefault="000D159A" w:rsidP="003857CD">
      <w:pPr>
        <w:spacing w:after="0" w:line="240" w:lineRule="auto"/>
        <w:ind w:firstLine="709"/>
        <w:jc w:val="both"/>
        <w:rPr>
          <w:rFonts w:ascii="Arial" w:hAnsi="Arial" w:cs="Arial"/>
          <w:sz w:val="24"/>
          <w:szCs w:val="24"/>
        </w:rPr>
      </w:pPr>
    </w:p>
    <w:p w:rsidR="000D159A" w:rsidRDefault="000D159A">
      <w:pPr>
        <w:widowControl w:val="0"/>
        <w:spacing w:after="0" w:line="240" w:lineRule="auto"/>
        <w:jc w:val="right"/>
        <w:rPr>
          <w:rFonts w:ascii="Tahoma" w:hAnsi="Tahoma" w:cs="Tahoma"/>
          <w:sz w:val="28"/>
          <w:szCs w:val="28"/>
        </w:rPr>
      </w:pPr>
    </w:p>
    <w:sectPr w:rsidR="000D159A" w:rsidSect="00D40737">
      <w:headerReference w:type="default" r:id="rId47"/>
      <w:pgSz w:w="11906" w:h="16838"/>
      <w:pgMar w:top="1134" w:right="851" w:bottom="1134"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0FB1" w:rsidRDefault="00620FB1" w:rsidP="00D40737">
      <w:pPr>
        <w:spacing w:after="0" w:line="240" w:lineRule="auto"/>
      </w:pPr>
      <w:r>
        <w:separator/>
      </w:r>
    </w:p>
  </w:endnote>
  <w:endnote w:type="continuationSeparator" w:id="1">
    <w:p w:rsidR="00620FB1" w:rsidRDefault="00620FB1" w:rsidP="00D407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Noto Sans">
    <w:altName w:val="Times New Roman"/>
    <w:charset w:val="01"/>
    <w:family w:val="auto"/>
    <w:pitch w:val="variable"/>
    <w:sig w:usb0="00000000" w:usb1="00000000" w:usb2="00000000" w:usb3="00000000" w:csb0="00000000"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iberation Sans">
    <w:altName w:val="Arial"/>
    <w:charset w:val="CC"/>
    <w:family w:val="swiss"/>
    <w:pitch w:val="variable"/>
    <w:sig w:usb0="00000000" w:usb1="500078FF" w:usb2="00000021" w:usb3="00000000" w:csb0="000001BF" w:csb1="00000000"/>
  </w:font>
  <w:font w:name="PT Astra Serif">
    <w:altName w:val="Times New Roman"/>
    <w:charset w:val="CC"/>
    <w:family w:val="roman"/>
    <w:pitch w:val="variable"/>
    <w:sig w:usb0="00000001" w:usb1="5000204B" w:usb2="00000020" w:usb3="00000000" w:csb0="00000097" w:csb1="00000000"/>
  </w:font>
  <w:font w:name="font294">
    <w:altName w:val="Times New Roman"/>
    <w:charset w:val="01"/>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0FB1" w:rsidRDefault="00620FB1" w:rsidP="00D40737">
      <w:pPr>
        <w:spacing w:after="0" w:line="240" w:lineRule="auto"/>
      </w:pPr>
      <w:r>
        <w:separator/>
      </w:r>
    </w:p>
  </w:footnote>
  <w:footnote w:type="continuationSeparator" w:id="1">
    <w:p w:rsidR="00620FB1" w:rsidRDefault="00620FB1" w:rsidP="00D4073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33781"/>
      <w:docPartObj>
        <w:docPartGallery w:val="Page Numbers (Top of Page)"/>
        <w:docPartUnique/>
      </w:docPartObj>
    </w:sdtPr>
    <w:sdtContent>
      <w:p w:rsidR="00D40737" w:rsidRDefault="009F6271">
        <w:pPr>
          <w:pStyle w:val="ae"/>
          <w:jc w:val="center"/>
        </w:pPr>
        <w:r>
          <w:fldChar w:fldCharType="begin"/>
        </w:r>
        <w:r w:rsidR="00EC6BD1">
          <w:instrText xml:space="preserve"> PAGE   \* MERGEFORMAT </w:instrText>
        </w:r>
        <w:r>
          <w:fldChar w:fldCharType="separate"/>
        </w:r>
        <w:r w:rsidR="00781957">
          <w:rPr>
            <w:noProof/>
          </w:rPr>
          <w:t>18</w:t>
        </w:r>
        <w:r>
          <w:rPr>
            <w:noProof/>
          </w:rPr>
          <w:fldChar w:fldCharType="end"/>
        </w:r>
      </w:p>
    </w:sdtContent>
  </w:sdt>
  <w:p w:rsidR="00D40737" w:rsidRDefault="00D40737">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
    <w:lvl w:ilvl="0">
      <w:start w:val="1"/>
      <w:numFmt w:val="decimal"/>
      <w:lvlText w:val="%1."/>
      <w:lvlJc w:val="left"/>
      <w:pPr>
        <w:tabs>
          <w:tab w:val="num" w:pos="0"/>
        </w:tabs>
        <w:ind w:left="920" w:hanging="360"/>
      </w:pPr>
    </w:lvl>
    <w:lvl w:ilvl="1">
      <w:start w:val="1"/>
      <w:numFmt w:val="lowerLetter"/>
      <w:lvlText w:val="%2."/>
      <w:lvlJc w:val="left"/>
      <w:pPr>
        <w:tabs>
          <w:tab w:val="num" w:pos="0"/>
        </w:tabs>
        <w:ind w:left="1640" w:hanging="360"/>
      </w:pPr>
    </w:lvl>
    <w:lvl w:ilvl="2">
      <w:start w:val="1"/>
      <w:numFmt w:val="lowerRoman"/>
      <w:lvlText w:val="%3."/>
      <w:lvlJc w:val="right"/>
      <w:pPr>
        <w:tabs>
          <w:tab w:val="num" w:pos="0"/>
        </w:tabs>
        <w:ind w:left="2360" w:hanging="180"/>
      </w:pPr>
    </w:lvl>
    <w:lvl w:ilvl="3">
      <w:start w:val="1"/>
      <w:numFmt w:val="decimal"/>
      <w:lvlText w:val="%4."/>
      <w:lvlJc w:val="left"/>
      <w:pPr>
        <w:tabs>
          <w:tab w:val="num" w:pos="0"/>
        </w:tabs>
        <w:ind w:left="3080" w:hanging="360"/>
      </w:pPr>
    </w:lvl>
    <w:lvl w:ilvl="4">
      <w:start w:val="1"/>
      <w:numFmt w:val="lowerLetter"/>
      <w:lvlText w:val="%5."/>
      <w:lvlJc w:val="left"/>
      <w:pPr>
        <w:tabs>
          <w:tab w:val="num" w:pos="0"/>
        </w:tabs>
        <w:ind w:left="3800" w:hanging="360"/>
      </w:pPr>
    </w:lvl>
    <w:lvl w:ilvl="5">
      <w:start w:val="1"/>
      <w:numFmt w:val="lowerRoman"/>
      <w:lvlText w:val="%6."/>
      <w:lvlJc w:val="right"/>
      <w:pPr>
        <w:tabs>
          <w:tab w:val="num" w:pos="0"/>
        </w:tabs>
        <w:ind w:left="4520" w:hanging="180"/>
      </w:pPr>
    </w:lvl>
    <w:lvl w:ilvl="6">
      <w:start w:val="1"/>
      <w:numFmt w:val="decimal"/>
      <w:lvlText w:val="%7."/>
      <w:lvlJc w:val="left"/>
      <w:pPr>
        <w:tabs>
          <w:tab w:val="num" w:pos="0"/>
        </w:tabs>
        <w:ind w:left="5240" w:hanging="360"/>
      </w:pPr>
    </w:lvl>
    <w:lvl w:ilvl="7">
      <w:start w:val="1"/>
      <w:numFmt w:val="lowerLetter"/>
      <w:lvlText w:val="%8."/>
      <w:lvlJc w:val="left"/>
      <w:pPr>
        <w:tabs>
          <w:tab w:val="num" w:pos="0"/>
        </w:tabs>
        <w:ind w:left="5960" w:hanging="360"/>
      </w:pPr>
    </w:lvl>
    <w:lvl w:ilvl="8">
      <w:start w:val="1"/>
      <w:numFmt w:val="lowerRoman"/>
      <w:lvlText w:val="%9."/>
      <w:lvlJc w:val="right"/>
      <w:pPr>
        <w:tabs>
          <w:tab w:val="num" w:pos="0"/>
        </w:tabs>
        <w:ind w:left="6680" w:hanging="180"/>
      </w:pPr>
    </w:lvl>
  </w:abstractNum>
  <w:abstractNum w:abstractNumId="1">
    <w:nsid w:val="00000002"/>
    <w:multiLevelType w:val="multilevel"/>
    <w:tmpl w:val="00000002"/>
    <w:name w:val="WWNum2"/>
    <w:lvl w:ilvl="0">
      <w:start w:val="1"/>
      <w:numFmt w:val="decimal"/>
      <w:lvlText w:val="%1."/>
      <w:lvlJc w:val="left"/>
      <w:pPr>
        <w:tabs>
          <w:tab w:val="num" w:pos="2836"/>
        </w:tabs>
        <w:ind w:left="3905" w:hanging="360"/>
      </w:pPr>
      <w:rPr>
        <w:b/>
        <w:sz w:val="28"/>
        <w:szCs w:val="28"/>
      </w:rPr>
    </w:lvl>
    <w:lvl w:ilvl="1">
      <w:start w:val="1"/>
      <w:numFmt w:val="lowerLetter"/>
      <w:lvlText w:val="%2."/>
      <w:lvlJc w:val="left"/>
      <w:pPr>
        <w:tabs>
          <w:tab w:val="num" w:pos="2836"/>
        </w:tabs>
        <w:ind w:left="4625" w:hanging="360"/>
      </w:pPr>
    </w:lvl>
    <w:lvl w:ilvl="2">
      <w:start w:val="1"/>
      <w:numFmt w:val="lowerRoman"/>
      <w:lvlText w:val="%3."/>
      <w:lvlJc w:val="right"/>
      <w:pPr>
        <w:tabs>
          <w:tab w:val="num" w:pos="2836"/>
        </w:tabs>
        <w:ind w:left="5345" w:hanging="180"/>
      </w:pPr>
    </w:lvl>
    <w:lvl w:ilvl="3">
      <w:start w:val="1"/>
      <w:numFmt w:val="decimal"/>
      <w:lvlText w:val="%4."/>
      <w:lvlJc w:val="left"/>
      <w:pPr>
        <w:tabs>
          <w:tab w:val="num" w:pos="2836"/>
        </w:tabs>
        <w:ind w:left="6065" w:hanging="360"/>
      </w:pPr>
    </w:lvl>
    <w:lvl w:ilvl="4">
      <w:start w:val="1"/>
      <w:numFmt w:val="lowerLetter"/>
      <w:lvlText w:val="%5."/>
      <w:lvlJc w:val="left"/>
      <w:pPr>
        <w:tabs>
          <w:tab w:val="num" w:pos="2836"/>
        </w:tabs>
        <w:ind w:left="6785" w:hanging="360"/>
      </w:pPr>
    </w:lvl>
    <w:lvl w:ilvl="5">
      <w:start w:val="1"/>
      <w:numFmt w:val="lowerRoman"/>
      <w:lvlText w:val="%6."/>
      <w:lvlJc w:val="right"/>
      <w:pPr>
        <w:tabs>
          <w:tab w:val="num" w:pos="2836"/>
        </w:tabs>
        <w:ind w:left="7505" w:hanging="180"/>
      </w:pPr>
    </w:lvl>
    <w:lvl w:ilvl="6">
      <w:start w:val="1"/>
      <w:numFmt w:val="decimal"/>
      <w:lvlText w:val="%7."/>
      <w:lvlJc w:val="left"/>
      <w:pPr>
        <w:tabs>
          <w:tab w:val="num" w:pos="2836"/>
        </w:tabs>
        <w:ind w:left="8225" w:hanging="360"/>
      </w:pPr>
    </w:lvl>
    <w:lvl w:ilvl="7">
      <w:start w:val="1"/>
      <w:numFmt w:val="lowerLetter"/>
      <w:lvlText w:val="%8."/>
      <w:lvlJc w:val="left"/>
      <w:pPr>
        <w:tabs>
          <w:tab w:val="num" w:pos="2836"/>
        </w:tabs>
        <w:ind w:left="8945" w:hanging="360"/>
      </w:pPr>
    </w:lvl>
    <w:lvl w:ilvl="8">
      <w:start w:val="1"/>
      <w:numFmt w:val="lowerRoman"/>
      <w:lvlText w:val="%9."/>
      <w:lvlJc w:val="right"/>
      <w:pPr>
        <w:tabs>
          <w:tab w:val="num" w:pos="2836"/>
        </w:tabs>
        <w:ind w:left="9665" w:hanging="180"/>
      </w:pPr>
    </w:lvl>
  </w:abstractNum>
  <w:abstractNum w:abstractNumId="2">
    <w:nsid w:val="00000003"/>
    <w:multiLevelType w:val="multilevel"/>
    <w:tmpl w:val="0000000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362D2944"/>
    <w:multiLevelType w:val="hybridMultilevel"/>
    <w:tmpl w:val="F926CF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defaultTableStyle w:val="a"/>
  <w:drawingGridHorizontalSpacing w:val="110"/>
  <w:drawingGridVerticalSpacing w:val="0"/>
  <w:displayHorizontalDrawingGridEvery w:val="0"/>
  <w:displayVerticalDrawingGridEvery w:val="0"/>
  <w:noPunctuationKerning/>
  <w:characterSpacingControl w:val="doNotCompress"/>
  <w:strictFirstAndLastChars/>
  <w:footnotePr>
    <w:footnote w:id="0"/>
    <w:footnote w:id="1"/>
  </w:footnotePr>
  <w:endnotePr>
    <w:endnote w:id="0"/>
    <w:endnote w:id="1"/>
  </w:endnotePr>
  <w:compat>
    <w:spaceForUL/>
    <w:balanceSingleByteDoubleByteWidth/>
    <w:doNotLeaveBackslashAlone/>
    <w:ulTrailSpace/>
    <w:adjustLineHeightInTable/>
  </w:compat>
  <w:rsids>
    <w:rsidRoot w:val="00E0024F"/>
    <w:rsid w:val="00023186"/>
    <w:rsid w:val="000D159A"/>
    <w:rsid w:val="001916D7"/>
    <w:rsid w:val="001B2D11"/>
    <w:rsid w:val="003857CD"/>
    <w:rsid w:val="00434CE0"/>
    <w:rsid w:val="00481A3F"/>
    <w:rsid w:val="00533B11"/>
    <w:rsid w:val="005C784A"/>
    <w:rsid w:val="00620FB1"/>
    <w:rsid w:val="00696CD2"/>
    <w:rsid w:val="00781957"/>
    <w:rsid w:val="007E4DAE"/>
    <w:rsid w:val="008117E8"/>
    <w:rsid w:val="0090471A"/>
    <w:rsid w:val="00962ABE"/>
    <w:rsid w:val="009C42B0"/>
    <w:rsid w:val="009F6271"/>
    <w:rsid w:val="00A75227"/>
    <w:rsid w:val="00BA2837"/>
    <w:rsid w:val="00BC46C5"/>
    <w:rsid w:val="00C12E7B"/>
    <w:rsid w:val="00C20941"/>
    <w:rsid w:val="00C21BD6"/>
    <w:rsid w:val="00D40737"/>
    <w:rsid w:val="00E0024F"/>
    <w:rsid w:val="00EA0623"/>
    <w:rsid w:val="00EC6B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471A"/>
    <w:pPr>
      <w:suppressAutoHyphens/>
      <w:spacing w:after="200" w:line="276" w:lineRule="auto"/>
    </w:pPr>
    <w:rPr>
      <w:rFonts w:ascii="Noto Sans" w:eastAsia="Cambria Math" w:hAnsi="Noto Sans" w:cs="Noto Sans"/>
      <w:sz w:val="22"/>
      <w:szCs w:val="22"/>
    </w:rPr>
  </w:style>
  <w:style w:type="paragraph" w:styleId="2">
    <w:name w:val="heading 2"/>
    <w:basedOn w:val="a"/>
    <w:qFormat/>
    <w:rsid w:val="0090471A"/>
    <w:pPr>
      <w:spacing w:before="280" w:after="280" w:line="240" w:lineRule="auto"/>
      <w:outlineLvl w:val="1"/>
    </w:pPr>
    <w:rPr>
      <w:rFonts w:ascii="Tahoma" w:eastAsia="Tahoma" w:hAnsi="Tahoma" w:cs="Tahoma"/>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rsid w:val="0090471A"/>
  </w:style>
  <w:style w:type="character" w:styleId="a3">
    <w:name w:val="Hyperlink"/>
    <w:rsid w:val="0090471A"/>
    <w:rPr>
      <w:color w:val="000080"/>
      <w:u w:val="single"/>
    </w:rPr>
  </w:style>
  <w:style w:type="character" w:customStyle="1" w:styleId="a4">
    <w:name w:val="Текст выноски Знак"/>
    <w:rsid w:val="0090471A"/>
    <w:rPr>
      <w:rFonts w:ascii="Arial" w:hAnsi="Arial" w:cs="Arial"/>
      <w:sz w:val="16"/>
      <w:szCs w:val="16"/>
    </w:rPr>
  </w:style>
  <w:style w:type="character" w:customStyle="1" w:styleId="js-doc-mark">
    <w:name w:val="js-doc-mark"/>
    <w:basedOn w:val="1"/>
    <w:rsid w:val="0090471A"/>
  </w:style>
  <w:style w:type="character" w:customStyle="1" w:styleId="dt-m">
    <w:name w:val="dt-m"/>
    <w:basedOn w:val="1"/>
    <w:rsid w:val="0090471A"/>
  </w:style>
  <w:style w:type="character" w:customStyle="1" w:styleId="20">
    <w:name w:val="Заголовок 2 Знак"/>
    <w:rsid w:val="0090471A"/>
    <w:rPr>
      <w:rFonts w:ascii="Tahoma" w:eastAsia="Tahoma" w:hAnsi="Tahoma" w:cs="Tahoma"/>
      <w:b/>
      <w:bCs/>
      <w:sz w:val="36"/>
      <w:szCs w:val="36"/>
    </w:rPr>
  </w:style>
  <w:style w:type="character" w:customStyle="1" w:styleId="ListLabel1">
    <w:name w:val="ListLabel 1"/>
    <w:rsid w:val="0090471A"/>
  </w:style>
  <w:style w:type="character" w:customStyle="1" w:styleId="ListLabel2">
    <w:name w:val="ListLabel 2"/>
    <w:rsid w:val="0090471A"/>
  </w:style>
  <w:style w:type="character" w:customStyle="1" w:styleId="ListLabel3">
    <w:name w:val="ListLabel 3"/>
    <w:rsid w:val="0090471A"/>
  </w:style>
  <w:style w:type="character" w:customStyle="1" w:styleId="ListLabel4">
    <w:name w:val="ListLabel 4"/>
    <w:rsid w:val="0090471A"/>
  </w:style>
  <w:style w:type="character" w:customStyle="1" w:styleId="ListLabel5">
    <w:name w:val="ListLabel 5"/>
    <w:rsid w:val="0090471A"/>
  </w:style>
  <w:style w:type="character" w:customStyle="1" w:styleId="ListLabel6">
    <w:name w:val="ListLabel 6"/>
    <w:rsid w:val="0090471A"/>
  </w:style>
  <w:style w:type="character" w:customStyle="1" w:styleId="ListLabel7">
    <w:name w:val="ListLabel 7"/>
    <w:rsid w:val="0090471A"/>
  </w:style>
  <w:style w:type="character" w:customStyle="1" w:styleId="ListLabel8">
    <w:name w:val="ListLabel 8"/>
    <w:rsid w:val="0090471A"/>
  </w:style>
  <w:style w:type="character" w:customStyle="1" w:styleId="ListLabel9">
    <w:name w:val="ListLabel 9"/>
    <w:rsid w:val="0090471A"/>
  </w:style>
  <w:style w:type="character" w:customStyle="1" w:styleId="ListLabel10">
    <w:name w:val="ListLabel 10"/>
    <w:rsid w:val="0090471A"/>
    <w:rPr>
      <w:b/>
      <w:color w:val="auto"/>
      <w:sz w:val="28"/>
      <w:szCs w:val="28"/>
    </w:rPr>
  </w:style>
  <w:style w:type="character" w:customStyle="1" w:styleId="ListLabel11">
    <w:name w:val="ListLabel 11"/>
    <w:rsid w:val="0090471A"/>
  </w:style>
  <w:style w:type="character" w:customStyle="1" w:styleId="ListLabel12">
    <w:name w:val="ListLabel 12"/>
    <w:rsid w:val="0090471A"/>
  </w:style>
  <w:style w:type="character" w:customStyle="1" w:styleId="ListLabel13">
    <w:name w:val="ListLabel 13"/>
    <w:rsid w:val="0090471A"/>
  </w:style>
  <w:style w:type="character" w:customStyle="1" w:styleId="ListLabel14">
    <w:name w:val="ListLabel 14"/>
    <w:rsid w:val="0090471A"/>
  </w:style>
  <w:style w:type="character" w:customStyle="1" w:styleId="ListLabel15">
    <w:name w:val="ListLabel 15"/>
    <w:rsid w:val="0090471A"/>
  </w:style>
  <w:style w:type="character" w:customStyle="1" w:styleId="ListLabel16">
    <w:name w:val="ListLabel 16"/>
    <w:rsid w:val="0090471A"/>
  </w:style>
  <w:style w:type="character" w:customStyle="1" w:styleId="ListLabel17">
    <w:name w:val="ListLabel 17"/>
    <w:rsid w:val="0090471A"/>
  </w:style>
  <w:style w:type="character" w:customStyle="1" w:styleId="ListLabel18">
    <w:name w:val="ListLabel 18"/>
    <w:rsid w:val="0090471A"/>
  </w:style>
  <w:style w:type="character" w:customStyle="1" w:styleId="ListLabel19">
    <w:name w:val="ListLabel 19"/>
    <w:rsid w:val="0090471A"/>
    <w:rPr>
      <w:rFonts w:ascii="Tahoma" w:hAnsi="Tahoma" w:cs="Tahoma"/>
      <w:sz w:val="28"/>
      <w:szCs w:val="28"/>
      <w:shd w:val="clear" w:color="auto" w:fill="EBEBEB"/>
    </w:rPr>
  </w:style>
  <w:style w:type="character" w:customStyle="1" w:styleId="ListLabel20">
    <w:name w:val="ListLabel 20"/>
    <w:rsid w:val="0090471A"/>
    <w:rPr>
      <w:rFonts w:ascii="Tahoma" w:eastAsia="Tahoma" w:hAnsi="Tahoma" w:cs="Tahoma"/>
      <w:color w:val="auto"/>
      <w:sz w:val="24"/>
      <w:szCs w:val="24"/>
      <w:lang w:eastAsia="ru-RU"/>
    </w:rPr>
  </w:style>
  <w:style w:type="character" w:customStyle="1" w:styleId="ListLabel21">
    <w:name w:val="ListLabel 21"/>
    <w:rsid w:val="0090471A"/>
    <w:rPr>
      <w:rFonts w:ascii="Tahoma" w:eastAsia="Noto Sans" w:hAnsi="Tahoma" w:cs="Tahoma"/>
      <w:color w:val="auto"/>
    </w:rPr>
  </w:style>
  <w:style w:type="character" w:customStyle="1" w:styleId="ListLabel22">
    <w:name w:val="ListLabel 22"/>
    <w:rsid w:val="0090471A"/>
    <w:rPr>
      <w:rFonts w:ascii="Tahoma" w:hAnsi="Tahoma" w:cs="Tahoma"/>
      <w:color w:val="auto"/>
    </w:rPr>
  </w:style>
  <w:style w:type="character" w:customStyle="1" w:styleId="ListLabel23">
    <w:name w:val="ListLabel 23"/>
    <w:rsid w:val="0090471A"/>
    <w:rPr>
      <w:rFonts w:ascii="Tahoma" w:hAnsi="Tahoma" w:cs="Tahoma"/>
      <w:color w:val="auto"/>
      <w:sz w:val="24"/>
      <w:szCs w:val="24"/>
    </w:rPr>
  </w:style>
  <w:style w:type="character" w:customStyle="1" w:styleId="ListLabel24">
    <w:name w:val="ListLabel 24"/>
    <w:rsid w:val="0090471A"/>
    <w:rPr>
      <w:rFonts w:ascii="Tahoma" w:eastAsia="Noto Sans" w:hAnsi="Tahoma" w:cs="Tahoma"/>
      <w:color w:val="auto"/>
      <w:sz w:val="24"/>
      <w:szCs w:val="24"/>
    </w:rPr>
  </w:style>
  <w:style w:type="character" w:customStyle="1" w:styleId="ListLabel25">
    <w:name w:val="ListLabel 25"/>
    <w:rsid w:val="0090471A"/>
    <w:rPr>
      <w:rFonts w:ascii="Tahoma" w:hAnsi="Tahoma" w:cs="Tahoma"/>
      <w:b/>
      <w:color w:val="auto"/>
    </w:rPr>
  </w:style>
  <w:style w:type="paragraph" w:customStyle="1" w:styleId="a5">
    <w:name w:val="Заголовок"/>
    <w:basedOn w:val="a"/>
    <w:next w:val="a6"/>
    <w:rsid w:val="0090471A"/>
    <w:pPr>
      <w:keepNext/>
      <w:spacing w:before="240" w:after="120"/>
    </w:pPr>
    <w:rPr>
      <w:rFonts w:ascii="Calibri" w:eastAsia="Arial" w:hAnsi="Calibri" w:cs="SimSun"/>
      <w:sz w:val="28"/>
      <w:szCs w:val="28"/>
    </w:rPr>
  </w:style>
  <w:style w:type="paragraph" w:styleId="a6">
    <w:name w:val="Body Text"/>
    <w:basedOn w:val="a"/>
    <w:rsid w:val="0090471A"/>
    <w:pPr>
      <w:spacing w:after="140"/>
    </w:pPr>
  </w:style>
  <w:style w:type="paragraph" w:styleId="a7">
    <w:name w:val="List"/>
    <w:basedOn w:val="a6"/>
    <w:rsid w:val="0090471A"/>
    <w:rPr>
      <w:rFonts w:cs="SimSun"/>
    </w:rPr>
  </w:style>
  <w:style w:type="paragraph" w:styleId="a8">
    <w:name w:val="caption"/>
    <w:basedOn w:val="a"/>
    <w:qFormat/>
    <w:rsid w:val="0090471A"/>
    <w:pPr>
      <w:suppressLineNumbers/>
      <w:spacing w:before="120" w:after="120"/>
    </w:pPr>
    <w:rPr>
      <w:rFonts w:cs="SimSun"/>
      <w:i/>
      <w:iCs/>
      <w:sz w:val="24"/>
      <w:szCs w:val="24"/>
    </w:rPr>
  </w:style>
  <w:style w:type="paragraph" w:customStyle="1" w:styleId="10">
    <w:name w:val="Указатель1"/>
    <w:basedOn w:val="a"/>
    <w:rsid w:val="0090471A"/>
    <w:pPr>
      <w:suppressLineNumbers/>
    </w:pPr>
    <w:rPr>
      <w:rFonts w:cs="SimSun"/>
    </w:rPr>
  </w:style>
  <w:style w:type="paragraph" w:customStyle="1" w:styleId="11">
    <w:name w:val="Текст выноски1"/>
    <w:basedOn w:val="a"/>
    <w:rsid w:val="0090471A"/>
    <w:pPr>
      <w:spacing w:after="0" w:line="240" w:lineRule="auto"/>
    </w:pPr>
    <w:rPr>
      <w:rFonts w:ascii="Arial" w:hAnsi="Arial" w:cs="Arial"/>
      <w:sz w:val="16"/>
      <w:szCs w:val="16"/>
    </w:rPr>
  </w:style>
  <w:style w:type="paragraph" w:customStyle="1" w:styleId="12">
    <w:name w:val="Абзац списка1"/>
    <w:basedOn w:val="a"/>
    <w:rsid w:val="0090471A"/>
    <w:pPr>
      <w:ind w:left="720"/>
      <w:contextualSpacing/>
    </w:pPr>
  </w:style>
  <w:style w:type="paragraph" w:customStyle="1" w:styleId="dt-p">
    <w:name w:val="dt-p"/>
    <w:basedOn w:val="a"/>
    <w:rsid w:val="0090471A"/>
    <w:pPr>
      <w:spacing w:before="280" w:after="280" w:line="240" w:lineRule="auto"/>
    </w:pPr>
    <w:rPr>
      <w:rFonts w:ascii="Tahoma" w:eastAsia="Tahoma" w:hAnsi="Tahoma" w:cs="Tahoma"/>
      <w:sz w:val="24"/>
      <w:szCs w:val="24"/>
    </w:rPr>
  </w:style>
  <w:style w:type="paragraph" w:customStyle="1" w:styleId="13">
    <w:name w:val="Обычный (веб)1"/>
    <w:basedOn w:val="a"/>
    <w:rsid w:val="0090471A"/>
    <w:pPr>
      <w:spacing w:before="280" w:after="280" w:line="240" w:lineRule="auto"/>
    </w:pPr>
    <w:rPr>
      <w:rFonts w:ascii="Tahoma" w:eastAsia="Tahoma" w:hAnsi="Tahoma" w:cs="Tahoma"/>
      <w:sz w:val="24"/>
      <w:szCs w:val="24"/>
    </w:rPr>
  </w:style>
  <w:style w:type="paragraph" w:customStyle="1" w:styleId="110">
    <w:name w:val="Заголовок 11"/>
    <w:basedOn w:val="a"/>
    <w:rsid w:val="0090471A"/>
    <w:pPr>
      <w:spacing w:after="0" w:line="240" w:lineRule="auto"/>
      <w:ind w:left="158" w:right="335"/>
      <w:jc w:val="center"/>
      <w:outlineLvl w:val="1"/>
    </w:pPr>
    <w:rPr>
      <w:rFonts w:ascii="Tahoma" w:eastAsia="Tahoma" w:hAnsi="Tahoma" w:cs="Tahoma"/>
      <w:color w:val="00000A"/>
      <w:sz w:val="28"/>
      <w:szCs w:val="28"/>
      <w:lang w:eastAsia="en-US"/>
    </w:rPr>
  </w:style>
  <w:style w:type="paragraph" w:customStyle="1" w:styleId="ConsPlusTitle">
    <w:name w:val="ConsPlusTitle"/>
    <w:rsid w:val="0090471A"/>
    <w:pPr>
      <w:widowControl w:val="0"/>
      <w:suppressAutoHyphens/>
    </w:pPr>
    <w:rPr>
      <w:rFonts w:ascii="Noto Sans" w:hAnsi="Noto Sans" w:cs="Noto Sans"/>
      <w:b/>
      <w:color w:val="00000A"/>
      <w:sz w:val="24"/>
    </w:rPr>
  </w:style>
  <w:style w:type="paragraph" w:customStyle="1" w:styleId="user">
    <w:name w:val="Содержимое таблицы (user)"/>
    <w:basedOn w:val="a"/>
    <w:rsid w:val="0090471A"/>
    <w:pPr>
      <w:suppressLineNumbers/>
      <w:spacing w:after="0" w:line="240" w:lineRule="auto"/>
    </w:pPr>
    <w:rPr>
      <w:rFonts w:ascii="Tahoma" w:eastAsia="Tahoma" w:hAnsi="Tahoma" w:cs="Tahoma"/>
      <w:color w:val="00000A"/>
      <w:sz w:val="24"/>
      <w:szCs w:val="24"/>
      <w:lang w:eastAsia="zh-CN"/>
    </w:rPr>
  </w:style>
  <w:style w:type="paragraph" w:customStyle="1" w:styleId="TableParagraph">
    <w:name w:val="Table Paragraph"/>
    <w:basedOn w:val="a"/>
    <w:rsid w:val="0090471A"/>
    <w:pPr>
      <w:spacing w:after="0" w:line="240" w:lineRule="auto"/>
      <w:ind w:left="55"/>
    </w:pPr>
    <w:rPr>
      <w:rFonts w:ascii="Tahoma" w:eastAsia="Tahoma" w:hAnsi="Tahoma" w:cs="Tahoma"/>
      <w:color w:val="00000A"/>
      <w:sz w:val="24"/>
      <w:szCs w:val="24"/>
      <w:lang w:eastAsia="en-US"/>
    </w:rPr>
  </w:style>
  <w:style w:type="paragraph" w:customStyle="1" w:styleId="14">
    <w:name w:val="Без интервала1"/>
    <w:rsid w:val="0090471A"/>
    <w:pPr>
      <w:suppressAutoHyphens/>
    </w:pPr>
    <w:rPr>
      <w:rFonts w:eastAsia="Noto Sans"/>
      <w:sz w:val="28"/>
      <w:szCs w:val="22"/>
      <w:lang w:eastAsia="zh-CN"/>
    </w:rPr>
  </w:style>
  <w:style w:type="paragraph" w:customStyle="1" w:styleId="15">
    <w:name w:val="Без интервала1"/>
    <w:rsid w:val="0090471A"/>
    <w:pPr>
      <w:suppressAutoHyphens/>
    </w:pPr>
    <w:rPr>
      <w:rFonts w:ascii="Noto Sans" w:hAnsi="Noto Sans" w:cs="Noto Sans"/>
      <w:sz w:val="22"/>
      <w:szCs w:val="22"/>
      <w:lang w:eastAsia="zh-CN"/>
    </w:rPr>
  </w:style>
  <w:style w:type="paragraph" w:customStyle="1" w:styleId="16">
    <w:name w:val="Абзац списка1"/>
    <w:basedOn w:val="a"/>
    <w:rsid w:val="0090471A"/>
    <w:pPr>
      <w:ind w:left="720"/>
    </w:pPr>
    <w:rPr>
      <w:kern w:val="2"/>
      <w:lang w:eastAsia="zh-CN"/>
    </w:rPr>
  </w:style>
  <w:style w:type="paragraph" w:customStyle="1" w:styleId="western">
    <w:name w:val="western"/>
    <w:basedOn w:val="a"/>
    <w:rsid w:val="0090471A"/>
    <w:pPr>
      <w:spacing w:before="280" w:after="142"/>
    </w:pPr>
    <w:rPr>
      <w:rFonts w:ascii="Liberation Sans" w:eastAsia="Tahoma" w:hAnsi="Liberation Sans" w:cs="Liberation Sans"/>
      <w:color w:val="000000"/>
      <w:sz w:val="20"/>
      <w:szCs w:val="20"/>
    </w:rPr>
  </w:style>
  <w:style w:type="paragraph" w:styleId="a9">
    <w:name w:val="Title"/>
    <w:basedOn w:val="a"/>
    <w:link w:val="aa"/>
    <w:uiPriority w:val="1"/>
    <w:qFormat/>
    <w:rsid w:val="00533B11"/>
    <w:pPr>
      <w:widowControl w:val="0"/>
      <w:suppressAutoHyphens w:val="0"/>
      <w:autoSpaceDE w:val="0"/>
      <w:autoSpaceDN w:val="0"/>
      <w:spacing w:before="12" w:after="0" w:line="240" w:lineRule="auto"/>
      <w:ind w:left="1326"/>
    </w:pPr>
    <w:rPr>
      <w:rFonts w:ascii="Liberation Sans" w:eastAsia="Liberation Sans" w:hAnsi="Liberation Sans" w:cs="Liberation Sans"/>
      <w:sz w:val="34"/>
      <w:szCs w:val="34"/>
      <w:lang w:eastAsia="en-US"/>
    </w:rPr>
  </w:style>
  <w:style w:type="character" w:customStyle="1" w:styleId="aa">
    <w:name w:val="Название Знак"/>
    <w:link w:val="a9"/>
    <w:uiPriority w:val="1"/>
    <w:rsid w:val="00533B11"/>
    <w:rPr>
      <w:rFonts w:ascii="Liberation Sans" w:eastAsia="Liberation Sans" w:hAnsi="Liberation Sans" w:cs="Liberation Sans"/>
      <w:sz w:val="34"/>
      <w:szCs w:val="34"/>
      <w:lang w:eastAsia="en-US"/>
    </w:rPr>
  </w:style>
  <w:style w:type="paragraph" w:customStyle="1" w:styleId="ConsPlusNormal">
    <w:name w:val="ConsPlusNormal"/>
    <w:link w:val="ConsPlusNormal1"/>
    <w:uiPriority w:val="99"/>
    <w:qFormat/>
    <w:rsid w:val="00023186"/>
    <w:pPr>
      <w:suppressAutoHyphens/>
      <w:autoSpaceDE w:val="0"/>
      <w:ind w:firstLine="720"/>
    </w:pPr>
    <w:rPr>
      <w:rFonts w:ascii="Liberation Sans" w:hAnsi="Liberation Sans" w:cs="Liberation Sans"/>
      <w:lang w:eastAsia="zh-CN"/>
    </w:rPr>
  </w:style>
  <w:style w:type="character" w:customStyle="1" w:styleId="ConsPlusNormal1">
    <w:name w:val="ConsPlusNormal1"/>
    <w:link w:val="ConsPlusNormal"/>
    <w:uiPriority w:val="99"/>
    <w:locked/>
    <w:rsid w:val="00023186"/>
    <w:rPr>
      <w:rFonts w:ascii="Liberation Sans" w:hAnsi="Liberation Sans" w:cs="Liberation Sans"/>
      <w:lang w:eastAsia="zh-CN"/>
    </w:rPr>
  </w:style>
  <w:style w:type="table" w:styleId="ab">
    <w:name w:val="Table Grid"/>
    <w:basedOn w:val="a1"/>
    <w:uiPriority w:val="39"/>
    <w:rsid w:val="00023186"/>
    <w:rPr>
      <w:rFonts w:ascii="Noto Sans" w:eastAsia="Noto Sans" w:hAnsi="Noto Sans"/>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17"/>
    <w:uiPriority w:val="99"/>
    <w:semiHidden/>
    <w:unhideWhenUsed/>
    <w:rsid w:val="00D40737"/>
    <w:pPr>
      <w:spacing w:after="0" w:line="240" w:lineRule="auto"/>
    </w:pPr>
    <w:rPr>
      <w:rFonts w:ascii="Tahoma" w:hAnsi="Tahoma" w:cs="Tahoma"/>
      <w:sz w:val="16"/>
      <w:szCs w:val="16"/>
    </w:rPr>
  </w:style>
  <w:style w:type="character" w:customStyle="1" w:styleId="17">
    <w:name w:val="Текст выноски Знак1"/>
    <w:basedOn w:val="a0"/>
    <w:link w:val="ac"/>
    <w:uiPriority w:val="99"/>
    <w:semiHidden/>
    <w:rsid w:val="00D40737"/>
    <w:rPr>
      <w:rFonts w:eastAsia="Cambria Math"/>
      <w:sz w:val="16"/>
      <w:szCs w:val="16"/>
    </w:rPr>
  </w:style>
  <w:style w:type="paragraph" w:customStyle="1" w:styleId="ad">
    <w:name w:val="Текст (лев. подпись)"/>
    <w:basedOn w:val="a"/>
    <w:next w:val="a"/>
    <w:rsid w:val="00D40737"/>
    <w:pPr>
      <w:widowControl w:val="0"/>
      <w:suppressAutoHyphens w:val="0"/>
      <w:autoSpaceDE w:val="0"/>
      <w:autoSpaceDN w:val="0"/>
      <w:adjustRightInd w:val="0"/>
      <w:spacing w:after="0" w:line="240" w:lineRule="auto"/>
    </w:pPr>
    <w:rPr>
      <w:rFonts w:ascii="Arial" w:eastAsia="Times New Roman" w:hAnsi="Arial" w:cs="Arial"/>
      <w:sz w:val="20"/>
      <w:szCs w:val="20"/>
    </w:rPr>
  </w:style>
  <w:style w:type="paragraph" w:styleId="ae">
    <w:name w:val="header"/>
    <w:basedOn w:val="a"/>
    <w:link w:val="af"/>
    <w:uiPriority w:val="99"/>
    <w:unhideWhenUsed/>
    <w:rsid w:val="00D40737"/>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D40737"/>
    <w:rPr>
      <w:rFonts w:ascii="Noto Sans" w:eastAsia="Cambria Math" w:hAnsi="Noto Sans" w:cs="Noto Sans"/>
      <w:sz w:val="22"/>
      <w:szCs w:val="22"/>
    </w:rPr>
  </w:style>
  <w:style w:type="paragraph" w:styleId="af0">
    <w:name w:val="footer"/>
    <w:basedOn w:val="a"/>
    <w:link w:val="af1"/>
    <w:uiPriority w:val="99"/>
    <w:semiHidden/>
    <w:unhideWhenUsed/>
    <w:rsid w:val="00D40737"/>
    <w:pPr>
      <w:tabs>
        <w:tab w:val="center" w:pos="4677"/>
        <w:tab w:val="right" w:pos="9355"/>
      </w:tabs>
      <w:spacing w:after="0" w:line="240" w:lineRule="auto"/>
    </w:pPr>
  </w:style>
  <w:style w:type="character" w:customStyle="1" w:styleId="af1">
    <w:name w:val="Нижний колонтитул Знак"/>
    <w:basedOn w:val="a0"/>
    <w:link w:val="af0"/>
    <w:uiPriority w:val="99"/>
    <w:semiHidden/>
    <w:rsid w:val="00D40737"/>
    <w:rPr>
      <w:rFonts w:ascii="Noto Sans" w:eastAsia="Cambria Math" w:hAnsi="Noto Sans" w:cs="Noto Sans"/>
      <w:sz w:val="22"/>
      <w:szCs w:val="22"/>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95001&amp;dst=101175" TargetMode="External"/><Relationship Id="rId18" Type="http://schemas.openxmlformats.org/officeDocument/2006/relationships/hyperlink" Target="consultantplus://offline/ref=836297BA80C5913E7F5DAF148C43C083A861BCC43974F752D50500431835F495D26046F8F875F556376EA7E9E2B0CC2C34D75B1D3A1E3F74AFX7H" TargetMode="External"/><Relationship Id="rId26" Type="http://schemas.openxmlformats.org/officeDocument/2006/relationships/hyperlink" Target="https://login.consultant.ru/link/?req=doc&amp;base=LAW&amp;n=495001&amp;dst=100637" TargetMode="External"/><Relationship Id="rId39" Type="http://schemas.openxmlformats.org/officeDocument/2006/relationships/hyperlink" Target="consultantplus://offline/ref=836297BA80C5913E7F5DAF148C43C083A861BCC43974F752D50500431835F495D26046F8F875F556376EA7E9E2B0CC2C34D75B1D3A1E3F74AFX7H" TargetMode="External"/><Relationship Id="rId3" Type="http://schemas.openxmlformats.org/officeDocument/2006/relationships/settings" Target="settings.xml"/><Relationship Id="rId21" Type="http://schemas.openxmlformats.org/officeDocument/2006/relationships/hyperlink" Target="https://login.consultant.ru/link/?req=doc&amp;base=LAW&amp;n=495001&amp;dst=100639" TargetMode="External"/><Relationship Id="rId34" Type="http://schemas.openxmlformats.org/officeDocument/2006/relationships/hyperlink" Target="https://login.consultant.ru/link/?req=doc&amp;base=LAW&amp;n=495001&amp;dst=101187" TargetMode="External"/><Relationship Id="rId42" Type="http://schemas.openxmlformats.org/officeDocument/2006/relationships/hyperlink" Target="consultantplus://offline/ref=836297BA80C5913E7F5DAF148C43C083A861BCC43974F752D50500431835F495D26046F8F875F556376EA7E9E2B0CC2C34D75B1D3A1E3F74AFX7H" TargetMode="External"/><Relationship Id="rId47"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hyperlink" Target="https://login.consultant.ru/link/?rnd=F0DAF462C3E10FD88800F682F109FDF6&amp;req=doc&amp;base=RZR&amp;n=386954&amp;dst=100547&amp;fld=134&amp;REFFIELD=134&amp;REFDST=100169&amp;REFDOC=389272&amp;REFBASE=RZR&amp;stat=refcode%3D16876%3Bdstident%3D100547%3Bindex%3D202&amp;date=15.07.2021" TargetMode="External"/><Relationship Id="rId17" Type="http://schemas.openxmlformats.org/officeDocument/2006/relationships/hyperlink" Target="https://login.consultant.ru/link/?req=doc&amp;base=LAW&amp;n=495001&amp;dst=101176" TargetMode="External"/><Relationship Id="rId25" Type="http://schemas.openxmlformats.org/officeDocument/2006/relationships/hyperlink" Target="https://login.consultant.ru/link/?req=doc&amp;base=LAW&amp;n=495001&amp;dst=101410" TargetMode="External"/><Relationship Id="rId33" Type="http://schemas.openxmlformats.org/officeDocument/2006/relationships/hyperlink" Target="https://login.consultant.ru/link/?req=doc&amp;base=LAW&amp;n=495001&amp;dst=101175" TargetMode="External"/><Relationship Id="rId38" Type="http://schemas.openxmlformats.org/officeDocument/2006/relationships/hyperlink" Target="consultantplus://offline/ref=836297BA80C5913E7F5DAF148C43C083A861BCC43974F752D50500431835F495D26046F8F875F556376EA7E9E2B0CC2C34D75B1D3A1E3F74AFX7H" TargetMode="External"/><Relationship Id="rId46" Type="http://schemas.openxmlformats.org/officeDocument/2006/relationships/hyperlink" Target="consultantplus://offline/ref=836297BA80C5913E7F5DAF148C43C083A861BCC43974F752D50500431835F495D26046F8F875F556376EA7E9E2B0CC2C34D75B1D3A1E3F74AFX7H" TargetMode="External"/><Relationship Id="rId2" Type="http://schemas.openxmlformats.org/officeDocument/2006/relationships/styles" Target="styles.xml"/><Relationship Id="rId16" Type="http://schemas.openxmlformats.org/officeDocument/2006/relationships/hyperlink" Target="https://login.consultant.ru/link/?req=doc&amp;base=RLAW072&amp;n=193519&amp;dst=100037" TargetMode="External"/><Relationship Id="rId20" Type="http://schemas.openxmlformats.org/officeDocument/2006/relationships/hyperlink" Target="https://login.consultant.ru/link/?req=doc&amp;base=LAW&amp;n=495001&amp;dst=100637" TargetMode="External"/><Relationship Id="rId29" Type="http://schemas.openxmlformats.org/officeDocument/2006/relationships/hyperlink" Target="https://login.consultant.ru/link/?req=doc&amp;base=LAW&amp;n=495001&amp;dst=101410" TargetMode="External"/><Relationship Id="rId41" Type="http://schemas.openxmlformats.org/officeDocument/2006/relationships/hyperlink" Target="consultantplus://offline/ref=836297BA80C5913E7F5DAF148C43C083A861BCC43974F752D50500431835F495D26046F8F875F556376EA7E9E2B0CC2C34D75B1D3A1E3F74AFX7H"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836297BA80C5913E7F5DAF148C43C083A861BCC43974F752D50500431835F495D26046F8F875F556376EA7E9E2B0CC2C34D75B1D3A1E3F74AFX7H" TargetMode="External"/><Relationship Id="rId24" Type="http://schemas.openxmlformats.org/officeDocument/2006/relationships/hyperlink" Target="https://login.consultant.ru/link/?req=doc&amp;base=LAW&amp;n=495001&amp;dst=100747" TargetMode="External"/><Relationship Id="rId32" Type="http://schemas.openxmlformats.org/officeDocument/2006/relationships/hyperlink" Target="https://login.consultant.ru/link/?req=doc&amp;base=LAW&amp;n=495001&amp;dst=101412" TargetMode="External"/><Relationship Id="rId37" Type="http://schemas.openxmlformats.org/officeDocument/2006/relationships/hyperlink" Target="consultantplus://offline/ref=836297BA80C5913E7F5DAF148C43C083A861BCC43974F752D50500431835F495D26046F8F875F556376EA7E9E2B0CC2C34D75B1D3A1E3F74AFX7H" TargetMode="External"/><Relationship Id="rId40" Type="http://schemas.openxmlformats.org/officeDocument/2006/relationships/hyperlink" Target="consultantplus://offline/ref=836297BA80C5913E7F5DAF148C43C083A861BCC43974F752D50500431835F495D26046F8F875F556376EA7E9E2B0CC2C34D75B1D3A1E3F74AFX7H" TargetMode="External"/><Relationship Id="rId45" Type="http://schemas.openxmlformats.org/officeDocument/2006/relationships/hyperlink" Target="https://login.consultant.ru/link/?rnd=DD4C46D5562F181F7F5E33570EFA9753&amp;req=doc&amp;base=RZR&amp;n=386954&amp;dst=100468&amp;fld=134&amp;date=23.07.2021" TargetMode="External"/><Relationship Id="rId5" Type="http://schemas.openxmlformats.org/officeDocument/2006/relationships/footnotes" Target="footnotes.xml"/><Relationship Id="rId15" Type="http://schemas.openxmlformats.org/officeDocument/2006/relationships/hyperlink" Target="https://login.consultant.ru/link/?req=doc&amp;base=LAW&amp;n=495001&amp;dst=101175" TargetMode="External"/><Relationship Id="rId23" Type="http://schemas.openxmlformats.org/officeDocument/2006/relationships/hyperlink" Target="https://login.consultant.ru/link/?req=doc&amp;base=LAW&amp;n=495001&amp;dst=101175" TargetMode="External"/><Relationship Id="rId28" Type="http://schemas.openxmlformats.org/officeDocument/2006/relationships/hyperlink" Target="https://login.consultant.ru/link/?req=doc&amp;base=LAW&amp;n=495001&amp;dst=101412" TargetMode="External"/><Relationship Id="rId36" Type="http://schemas.openxmlformats.org/officeDocument/2006/relationships/hyperlink" Target="consultantplus://offline/ref=9973AF9809BF6FD7C6FA1DCB1E3BFC325CA72E64D6D0187C48E7D1D092BB72F1061FA5639DFA6EBAFE80ED108EC9F0C63D63A127D42BC0FBZ6nEJ" TargetMode="External"/><Relationship Id="rId49" Type="http://schemas.openxmlformats.org/officeDocument/2006/relationships/theme" Target="theme/theme1.xml"/><Relationship Id="rId10" Type="http://schemas.openxmlformats.org/officeDocument/2006/relationships/hyperlink" Target="consultantplus://offline/ref=836297BA80C5913E7F5DAF148C43C083A861BCC43974F752D50500431835F495D26046F8F875F556376EA7E9E2B0CC2C34D75B1D3A1E3F74AFX7H" TargetMode="External"/><Relationship Id="rId19" Type="http://schemas.openxmlformats.org/officeDocument/2006/relationships/hyperlink" Target="https://login.consultant.ru/link/?req=doc&amp;base=LAW&amp;n=495001&amp;dst=101410" TargetMode="External"/><Relationship Id="rId31" Type="http://schemas.openxmlformats.org/officeDocument/2006/relationships/hyperlink" Target="https://login.consultant.ru/link/?req=doc&amp;base=LAW&amp;n=495001&amp;dst=100639" TargetMode="External"/><Relationship Id="rId44" Type="http://schemas.openxmlformats.org/officeDocument/2006/relationships/hyperlink" Target="https://login.consultant.ru/link/?rnd=DD4C46D5562F181F7F5E33570EFA9753&amp;req=doc&amp;base=RZR&amp;n=386954&amp;dst=100423&amp;fld=134&amp;date=23.07.2021" TargetMode="External"/><Relationship Id="rId4" Type="http://schemas.openxmlformats.org/officeDocument/2006/relationships/webSettings" Target="webSettings.xml"/><Relationship Id="rId9" Type="http://schemas.openxmlformats.org/officeDocument/2006/relationships/hyperlink" Target="consultantplus://offline/ref=1D4E32A31A176726FF77A9EFC32AC1AADF1A11E10915B9C2EAEB08B6420BA89D5285C3D8291066ADE36704B4B5FA87C24CDB8E14FED710BCUBy5H" TargetMode="External"/><Relationship Id="rId14" Type="http://schemas.openxmlformats.org/officeDocument/2006/relationships/hyperlink" Target="https://login.consultant.ru/link/?req=doc&amp;base=LAW&amp;n=495001&amp;dst=101175" TargetMode="External"/><Relationship Id="rId22" Type="http://schemas.openxmlformats.org/officeDocument/2006/relationships/hyperlink" Target="https://login.consultant.ru/link/?req=doc&amp;base=LAW&amp;n=495001&amp;dst=101412" TargetMode="External"/><Relationship Id="rId27" Type="http://schemas.openxmlformats.org/officeDocument/2006/relationships/hyperlink" Target="https://login.consultant.ru/link/?req=doc&amp;base=LAW&amp;n=495001&amp;dst=100639" TargetMode="External"/><Relationship Id="rId30" Type="http://schemas.openxmlformats.org/officeDocument/2006/relationships/hyperlink" Target="https://login.consultant.ru/link/?req=doc&amp;base=LAW&amp;n=495001&amp;dst=100637" TargetMode="External"/><Relationship Id="rId35" Type="http://schemas.openxmlformats.org/officeDocument/2006/relationships/hyperlink" Target="https://login.consultant.ru/link/?req=doc&amp;base=LAW&amp;n=495001&amp;dst=9" TargetMode="External"/><Relationship Id="rId43" Type="http://schemas.openxmlformats.org/officeDocument/2006/relationships/hyperlink" Target="consultantplus://offline/ref=836297BA80C5913E7F5DAF148C43C083A861BCC43974F752D50500431835F495D26046F8F875F556376EA7E9E2B0CC2C34D75B1D3A1E3F74AFX7H" TargetMode="External"/><Relationship Id="rId48" Type="http://schemas.openxmlformats.org/officeDocument/2006/relationships/fontTable" Target="fontTable.xml"/><Relationship Id="rId8" Type="http://schemas.openxmlformats.org/officeDocument/2006/relationships/hyperlink" Target="https://docs.cntd.ru/document/5654152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18</Pages>
  <Words>7749</Words>
  <Characters>44172</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51818</CharactersWithSpaces>
  <SharedDoc>false</SharedDoc>
  <HLinks>
    <vt:vector size="240" baseType="variant">
      <vt:variant>
        <vt:i4>3670115</vt:i4>
      </vt:variant>
      <vt:variant>
        <vt:i4>117</vt:i4>
      </vt:variant>
      <vt:variant>
        <vt:i4>0</vt:i4>
      </vt:variant>
      <vt:variant>
        <vt:i4>5</vt:i4>
      </vt:variant>
      <vt:variant>
        <vt:lpwstr>consultantplus://offline/ref=836297BA80C5913E7F5DAF148C43C083A861BCC43974F752D50500431835F495D26046F8F875F556376EA7E9E2B0CC2C34D75B1D3A1E3F74AFX7H</vt:lpwstr>
      </vt:variant>
      <vt:variant>
        <vt:lpwstr/>
      </vt:variant>
      <vt:variant>
        <vt:i4>7602288</vt:i4>
      </vt:variant>
      <vt:variant>
        <vt:i4>114</vt:i4>
      </vt:variant>
      <vt:variant>
        <vt:i4>0</vt:i4>
      </vt:variant>
      <vt:variant>
        <vt:i4>5</vt:i4>
      </vt:variant>
      <vt:variant>
        <vt:lpwstr>https://login.consultant.ru/link/?rnd=DD4C46D5562F181F7F5E33570EFA9753&amp;req=doc&amp;base=RZR&amp;n=386954&amp;dst=100468&amp;fld=134&amp;date=23.07.2021</vt:lpwstr>
      </vt:variant>
      <vt:variant>
        <vt:lpwstr/>
      </vt:variant>
      <vt:variant>
        <vt:i4>7340155</vt:i4>
      </vt:variant>
      <vt:variant>
        <vt:i4>111</vt:i4>
      </vt:variant>
      <vt:variant>
        <vt:i4>0</vt:i4>
      </vt:variant>
      <vt:variant>
        <vt:i4>5</vt:i4>
      </vt:variant>
      <vt:variant>
        <vt:lpwstr>https://login.consultant.ru/link/?rnd=DD4C46D5562F181F7F5E33570EFA9753&amp;req=doc&amp;base=RZR&amp;n=386954&amp;dst=100423&amp;fld=134&amp;date=23.07.2021</vt:lpwstr>
      </vt:variant>
      <vt:variant>
        <vt:lpwstr/>
      </vt:variant>
      <vt:variant>
        <vt:i4>3670115</vt:i4>
      </vt:variant>
      <vt:variant>
        <vt:i4>108</vt:i4>
      </vt:variant>
      <vt:variant>
        <vt:i4>0</vt:i4>
      </vt:variant>
      <vt:variant>
        <vt:i4>5</vt:i4>
      </vt:variant>
      <vt:variant>
        <vt:lpwstr>consultantplus://offline/ref=836297BA80C5913E7F5DAF148C43C083A861BCC43974F752D50500431835F495D26046F8F875F556376EA7E9E2B0CC2C34D75B1D3A1E3F74AFX7H</vt:lpwstr>
      </vt:variant>
      <vt:variant>
        <vt:lpwstr/>
      </vt:variant>
      <vt:variant>
        <vt:i4>3670115</vt:i4>
      </vt:variant>
      <vt:variant>
        <vt:i4>105</vt:i4>
      </vt:variant>
      <vt:variant>
        <vt:i4>0</vt:i4>
      </vt:variant>
      <vt:variant>
        <vt:i4>5</vt:i4>
      </vt:variant>
      <vt:variant>
        <vt:lpwstr>consultantplus://offline/ref=836297BA80C5913E7F5DAF148C43C083A861BCC43974F752D50500431835F495D26046F8F875F556376EA7E9E2B0CC2C34D75B1D3A1E3F74AFX7H</vt:lpwstr>
      </vt:variant>
      <vt:variant>
        <vt:lpwstr/>
      </vt:variant>
      <vt:variant>
        <vt:i4>3670115</vt:i4>
      </vt:variant>
      <vt:variant>
        <vt:i4>102</vt:i4>
      </vt:variant>
      <vt:variant>
        <vt:i4>0</vt:i4>
      </vt:variant>
      <vt:variant>
        <vt:i4>5</vt:i4>
      </vt:variant>
      <vt:variant>
        <vt:lpwstr>consultantplus://offline/ref=836297BA80C5913E7F5DAF148C43C083A861BCC43974F752D50500431835F495D26046F8F875F556376EA7E9E2B0CC2C34D75B1D3A1E3F74AFX7H</vt:lpwstr>
      </vt:variant>
      <vt:variant>
        <vt:lpwstr/>
      </vt:variant>
      <vt:variant>
        <vt:i4>3670115</vt:i4>
      </vt:variant>
      <vt:variant>
        <vt:i4>99</vt:i4>
      </vt:variant>
      <vt:variant>
        <vt:i4>0</vt:i4>
      </vt:variant>
      <vt:variant>
        <vt:i4>5</vt:i4>
      </vt:variant>
      <vt:variant>
        <vt:lpwstr>consultantplus://offline/ref=836297BA80C5913E7F5DAF148C43C083A861BCC43974F752D50500431835F495D26046F8F875F556376EA7E9E2B0CC2C34D75B1D3A1E3F74AFX7H</vt:lpwstr>
      </vt:variant>
      <vt:variant>
        <vt:lpwstr/>
      </vt:variant>
      <vt:variant>
        <vt:i4>3670115</vt:i4>
      </vt:variant>
      <vt:variant>
        <vt:i4>96</vt:i4>
      </vt:variant>
      <vt:variant>
        <vt:i4>0</vt:i4>
      </vt:variant>
      <vt:variant>
        <vt:i4>5</vt:i4>
      </vt:variant>
      <vt:variant>
        <vt:lpwstr>consultantplus://offline/ref=836297BA80C5913E7F5DAF148C43C083A861BCC43974F752D50500431835F495D26046F8F875F556376EA7E9E2B0CC2C34D75B1D3A1E3F74AFX7H</vt:lpwstr>
      </vt:variant>
      <vt:variant>
        <vt:lpwstr/>
      </vt:variant>
      <vt:variant>
        <vt:i4>3670115</vt:i4>
      </vt:variant>
      <vt:variant>
        <vt:i4>93</vt:i4>
      </vt:variant>
      <vt:variant>
        <vt:i4>0</vt:i4>
      </vt:variant>
      <vt:variant>
        <vt:i4>5</vt:i4>
      </vt:variant>
      <vt:variant>
        <vt:lpwstr>consultantplus://offline/ref=836297BA80C5913E7F5DAF148C43C083A861BCC43974F752D50500431835F495D26046F8F875F556376EA7E9E2B0CC2C34D75B1D3A1E3F74AFX7H</vt:lpwstr>
      </vt:variant>
      <vt:variant>
        <vt:lpwstr/>
      </vt:variant>
      <vt:variant>
        <vt:i4>3670115</vt:i4>
      </vt:variant>
      <vt:variant>
        <vt:i4>90</vt:i4>
      </vt:variant>
      <vt:variant>
        <vt:i4>0</vt:i4>
      </vt:variant>
      <vt:variant>
        <vt:i4>5</vt:i4>
      </vt:variant>
      <vt:variant>
        <vt:lpwstr>consultantplus://offline/ref=836297BA80C5913E7F5DAF148C43C083A861BCC43974F752D50500431835F495D26046F8F875F556376EA7E9E2B0CC2C34D75B1D3A1E3F74AFX7H</vt:lpwstr>
      </vt:variant>
      <vt:variant>
        <vt:lpwstr/>
      </vt:variant>
      <vt:variant>
        <vt:i4>7143475</vt:i4>
      </vt:variant>
      <vt:variant>
        <vt:i4>87</vt:i4>
      </vt:variant>
      <vt:variant>
        <vt:i4>0</vt:i4>
      </vt:variant>
      <vt:variant>
        <vt:i4>5</vt:i4>
      </vt:variant>
      <vt:variant>
        <vt:lpwstr>consultantplus://offline/ref=9973AF9809BF6FD7C6FA1DCB1E3BFC325CA72E64D6D0187C48E7D1D092BB72F1061FA5639DFA6EBAFE80ED108EC9F0C63D63A127D42BC0FBZ6nEJ</vt:lpwstr>
      </vt:variant>
      <vt:variant>
        <vt:lpwstr/>
      </vt:variant>
      <vt:variant>
        <vt:i4>327755</vt:i4>
      </vt:variant>
      <vt:variant>
        <vt:i4>84</vt:i4>
      </vt:variant>
      <vt:variant>
        <vt:i4>0</vt:i4>
      </vt:variant>
      <vt:variant>
        <vt:i4>5</vt:i4>
      </vt:variant>
      <vt:variant>
        <vt:lpwstr>https://login.consultant.ru/link/?req=doc&amp;base=LAW&amp;n=495001&amp;dst=9</vt:lpwstr>
      </vt:variant>
      <vt:variant>
        <vt:lpwstr/>
      </vt:variant>
      <vt:variant>
        <vt:i4>3342451</vt:i4>
      </vt:variant>
      <vt:variant>
        <vt:i4>81</vt:i4>
      </vt:variant>
      <vt:variant>
        <vt:i4>0</vt:i4>
      </vt:variant>
      <vt:variant>
        <vt:i4>5</vt:i4>
      </vt:variant>
      <vt:variant>
        <vt:lpwstr>https://login.consultant.ru/link/?req=doc&amp;base=LAW&amp;n=495001&amp;dst=101187</vt:lpwstr>
      </vt:variant>
      <vt:variant>
        <vt:lpwstr/>
      </vt:variant>
      <vt:variant>
        <vt:i4>3211388</vt:i4>
      </vt:variant>
      <vt:variant>
        <vt:i4>78</vt:i4>
      </vt:variant>
      <vt:variant>
        <vt:i4>0</vt:i4>
      </vt:variant>
      <vt:variant>
        <vt:i4>5</vt:i4>
      </vt:variant>
      <vt:variant>
        <vt:lpwstr>https://login.consultant.ru/link/?req=doc&amp;base=LAW&amp;n=495001&amp;dst=101175</vt:lpwstr>
      </vt:variant>
      <vt:variant>
        <vt:lpwstr/>
      </vt:variant>
      <vt:variant>
        <vt:i4>3342458</vt:i4>
      </vt:variant>
      <vt:variant>
        <vt:i4>75</vt:i4>
      </vt:variant>
      <vt:variant>
        <vt:i4>0</vt:i4>
      </vt:variant>
      <vt:variant>
        <vt:i4>5</vt:i4>
      </vt:variant>
      <vt:variant>
        <vt:lpwstr>https://login.consultant.ru/link/?req=doc&amp;base=LAW&amp;n=495001&amp;dst=101412</vt:lpwstr>
      </vt:variant>
      <vt:variant>
        <vt:lpwstr/>
      </vt:variant>
      <vt:variant>
        <vt:i4>3801209</vt:i4>
      </vt:variant>
      <vt:variant>
        <vt:i4>72</vt:i4>
      </vt:variant>
      <vt:variant>
        <vt:i4>0</vt:i4>
      </vt:variant>
      <vt:variant>
        <vt:i4>5</vt:i4>
      </vt:variant>
      <vt:variant>
        <vt:lpwstr>https://login.consultant.ru/link/?req=doc&amp;base=LAW&amp;n=495001&amp;dst=100639</vt:lpwstr>
      </vt:variant>
      <vt:variant>
        <vt:lpwstr/>
      </vt:variant>
      <vt:variant>
        <vt:i4>3407993</vt:i4>
      </vt:variant>
      <vt:variant>
        <vt:i4>69</vt:i4>
      </vt:variant>
      <vt:variant>
        <vt:i4>0</vt:i4>
      </vt:variant>
      <vt:variant>
        <vt:i4>5</vt:i4>
      </vt:variant>
      <vt:variant>
        <vt:lpwstr>https://login.consultant.ru/link/?req=doc&amp;base=LAW&amp;n=495001&amp;dst=100637</vt:lpwstr>
      </vt:variant>
      <vt:variant>
        <vt:lpwstr/>
      </vt:variant>
      <vt:variant>
        <vt:i4>3211386</vt:i4>
      </vt:variant>
      <vt:variant>
        <vt:i4>66</vt:i4>
      </vt:variant>
      <vt:variant>
        <vt:i4>0</vt:i4>
      </vt:variant>
      <vt:variant>
        <vt:i4>5</vt:i4>
      </vt:variant>
      <vt:variant>
        <vt:lpwstr>https://login.consultant.ru/link/?req=doc&amp;base=LAW&amp;n=495001&amp;dst=101410</vt:lpwstr>
      </vt:variant>
      <vt:variant>
        <vt:lpwstr/>
      </vt:variant>
      <vt:variant>
        <vt:i4>3342458</vt:i4>
      </vt:variant>
      <vt:variant>
        <vt:i4>63</vt:i4>
      </vt:variant>
      <vt:variant>
        <vt:i4>0</vt:i4>
      </vt:variant>
      <vt:variant>
        <vt:i4>5</vt:i4>
      </vt:variant>
      <vt:variant>
        <vt:lpwstr>https://login.consultant.ru/link/?req=doc&amp;base=LAW&amp;n=495001&amp;dst=101412</vt:lpwstr>
      </vt:variant>
      <vt:variant>
        <vt:lpwstr/>
      </vt:variant>
      <vt:variant>
        <vt:i4>3801209</vt:i4>
      </vt:variant>
      <vt:variant>
        <vt:i4>60</vt:i4>
      </vt:variant>
      <vt:variant>
        <vt:i4>0</vt:i4>
      </vt:variant>
      <vt:variant>
        <vt:i4>5</vt:i4>
      </vt:variant>
      <vt:variant>
        <vt:lpwstr>https://login.consultant.ru/link/?req=doc&amp;base=LAW&amp;n=495001&amp;dst=100639</vt:lpwstr>
      </vt:variant>
      <vt:variant>
        <vt:lpwstr/>
      </vt:variant>
      <vt:variant>
        <vt:i4>3407993</vt:i4>
      </vt:variant>
      <vt:variant>
        <vt:i4>57</vt:i4>
      </vt:variant>
      <vt:variant>
        <vt:i4>0</vt:i4>
      </vt:variant>
      <vt:variant>
        <vt:i4>5</vt:i4>
      </vt:variant>
      <vt:variant>
        <vt:lpwstr>https://login.consultant.ru/link/?req=doc&amp;base=LAW&amp;n=495001&amp;dst=100637</vt:lpwstr>
      </vt:variant>
      <vt:variant>
        <vt:lpwstr/>
      </vt:variant>
      <vt:variant>
        <vt:i4>3211386</vt:i4>
      </vt:variant>
      <vt:variant>
        <vt:i4>54</vt:i4>
      </vt:variant>
      <vt:variant>
        <vt:i4>0</vt:i4>
      </vt:variant>
      <vt:variant>
        <vt:i4>5</vt:i4>
      </vt:variant>
      <vt:variant>
        <vt:lpwstr>https://login.consultant.ru/link/?req=doc&amp;base=LAW&amp;n=495001&amp;dst=101410</vt:lpwstr>
      </vt:variant>
      <vt:variant>
        <vt:lpwstr/>
      </vt:variant>
      <vt:variant>
        <vt:i4>3473534</vt:i4>
      </vt:variant>
      <vt:variant>
        <vt:i4>51</vt:i4>
      </vt:variant>
      <vt:variant>
        <vt:i4>0</vt:i4>
      </vt:variant>
      <vt:variant>
        <vt:i4>5</vt:i4>
      </vt:variant>
      <vt:variant>
        <vt:lpwstr>https://login.consultant.ru/link/?req=doc&amp;base=LAW&amp;n=495001&amp;dst=100747</vt:lpwstr>
      </vt:variant>
      <vt:variant>
        <vt:lpwstr/>
      </vt:variant>
      <vt:variant>
        <vt:i4>3211388</vt:i4>
      </vt:variant>
      <vt:variant>
        <vt:i4>48</vt:i4>
      </vt:variant>
      <vt:variant>
        <vt:i4>0</vt:i4>
      </vt:variant>
      <vt:variant>
        <vt:i4>5</vt:i4>
      </vt:variant>
      <vt:variant>
        <vt:lpwstr>https://login.consultant.ru/link/?req=doc&amp;base=LAW&amp;n=495001&amp;dst=101175</vt:lpwstr>
      </vt:variant>
      <vt:variant>
        <vt:lpwstr/>
      </vt:variant>
      <vt:variant>
        <vt:i4>3342458</vt:i4>
      </vt:variant>
      <vt:variant>
        <vt:i4>45</vt:i4>
      </vt:variant>
      <vt:variant>
        <vt:i4>0</vt:i4>
      </vt:variant>
      <vt:variant>
        <vt:i4>5</vt:i4>
      </vt:variant>
      <vt:variant>
        <vt:lpwstr>https://login.consultant.ru/link/?req=doc&amp;base=LAW&amp;n=495001&amp;dst=101412</vt:lpwstr>
      </vt:variant>
      <vt:variant>
        <vt:lpwstr/>
      </vt:variant>
      <vt:variant>
        <vt:i4>3801209</vt:i4>
      </vt:variant>
      <vt:variant>
        <vt:i4>42</vt:i4>
      </vt:variant>
      <vt:variant>
        <vt:i4>0</vt:i4>
      </vt:variant>
      <vt:variant>
        <vt:i4>5</vt:i4>
      </vt:variant>
      <vt:variant>
        <vt:lpwstr>https://login.consultant.ru/link/?req=doc&amp;base=LAW&amp;n=495001&amp;dst=100639</vt:lpwstr>
      </vt:variant>
      <vt:variant>
        <vt:lpwstr/>
      </vt:variant>
      <vt:variant>
        <vt:i4>3407993</vt:i4>
      </vt:variant>
      <vt:variant>
        <vt:i4>39</vt:i4>
      </vt:variant>
      <vt:variant>
        <vt:i4>0</vt:i4>
      </vt:variant>
      <vt:variant>
        <vt:i4>5</vt:i4>
      </vt:variant>
      <vt:variant>
        <vt:lpwstr>https://login.consultant.ru/link/?req=doc&amp;base=LAW&amp;n=495001&amp;dst=100637</vt:lpwstr>
      </vt:variant>
      <vt:variant>
        <vt:lpwstr/>
      </vt:variant>
      <vt:variant>
        <vt:i4>3211386</vt:i4>
      </vt:variant>
      <vt:variant>
        <vt:i4>36</vt:i4>
      </vt:variant>
      <vt:variant>
        <vt:i4>0</vt:i4>
      </vt:variant>
      <vt:variant>
        <vt:i4>5</vt:i4>
      </vt:variant>
      <vt:variant>
        <vt:lpwstr>https://login.consultant.ru/link/?req=doc&amp;base=LAW&amp;n=495001&amp;dst=101410</vt:lpwstr>
      </vt:variant>
      <vt:variant>
        <vt:lpwstr/>
      </vt:variant>
      <vt:variant>
        <vt:i4>3670115</vt:i4>
      </vt:variant>
      <vt:variant>
        <vt:i4>33</vt:i4>
      </vt:variant>
      <vt:variant>
        <vt:i4>0</vt:i4>
      </vt:variant>
      <vt:variant>
        <vt:i4>5</vt:i4>
      </vt:variant>
      <vt:variant>
        <vt:lpwstr>consultantplus://offline/ref=836297BA80C5913E7F5DAF148C43C083A861BCC43974F752D50500431835F495D26046F8F875F556376EA7E9E2B0CC2C34D75B1D3A1E3F74AFX7H</vt:lpwstr>
      </vt:variant>
      <vt:variant>
        <vt:lpwstr/>
      </vt:variant>
      <vt:variant>
        <vt:i4>3276924</vt:i4>
      </vt:variant>
      <vt:variant>
        <vt:i4>30</vt:i4>
      </vt:variant>
      <vt:variant>
        <vt:i4>0</vt:i4>
      </vt:variant>
      <vt:variant>
        <vt:i4>5</vt:i4>
      </vt:variant>
      <vt:variant>
        <vt:lpwstr>https://login.consultant.ru/link/?req=doc&amp;base=LAW&amp;n=495001&amp;dst=101176</vt:lpwstr>
      </vt:variant>
      <vt:variant>
        <vt:lpwstr/>
      </vt:variant>
      <vt:variant>
        <vt:i4>3801145</vt:i4>
      </vt:variant>
      <vt:variant>
        <vt:i4>27</vt:i4>
      </vt:variant>
      <vt:variant>
        <vt:i4>0</vt:i4>
      </vt:variant>
      <vt:variant>
        <vt:i4>5</vt:i4>
      </vt:variant>
      <vt:variant>
        <vt:lpwstr>https://login.consultant.ru/link/?req=doc&amp;base=RLAW072&amp;n=193519&amp;dst=100037</vt:lpwstr>
      </vt:variant>
      <vt:variant>
        <vt:lpwstr/>
      </vt:variant>
      <vt:variant>
        <vt:i4>3211388</vt:i4>
      </vt:variant>
      <vt:variant>
        <vt:i4>24</vt:i4>
      </vt:variant>
      <vt:variant>
        <vt:i4>0</vt:i4>
      </vt:variant>
      <vt:variant>
        <vt:i4>5</vt:i4>
      </vt:variant>
      <vt:variant>
        <vt:lpwstr>https://login.consultant.ru/link/?req=doc&amp;base=LAW&amp;n=495001&amp;dst=101175</vt:lpwstr>
      </vt:variant>
      <vt:variant>
        <vt:lpwstr/>
      </vt:variant>
      <vt:variant>
        <vt:i4>3211388</vt:i4>
      </vt:variant>
      <vt:variant>
        <vt:i4>21</vt:i4>
      </vt:variant>
      <vt:variant>
        <vt:i4>0</vt:i4>
      </vt:variant>
      <vt:variant>
        <vt:i4>5</vt:i4>
      </vt:variant>
      <vt:variant>
        <vt:lpwstr>https://login.consultant.ru/link/?req=doc&amp;base=LAW&amp;n=495001&amp;dst=101175</vt:lpwstr>
      </vt:variant>
      <vt:variant>
        <vt:lpwstr/>
      </vt:variant>
      <vt:variant>
        <vt:i4>3211388</vt:i4>
      </vt:variant>
      <vt:variant>
        <vt:i4>18</vt:i4>
      </vt:variant>
      <vt:variant>
        <vt:i4>0</vt:i4>
      </vt:variant>
      <vt:variant>
        <vt:i4>5</vt:i4>
      </vt:variant>
      <vt:variant>
        <vt:lpwstr>https://login.consultant.ru/link/?req=doc&amp;base=LAW&amp;n=495001&amp;dst=101175</vt:lpwstr>
      </vt:variant>
      <vt:variant>
        <vt:lpwstr/>
      </vt:variant>
      <vt:variant>
        <vt:i4>7471149</vt:i4>
      </vt:variant>
      <vt:variant>
        <vt:i4>15</vt:i4>
      </vt:variant>
      <vt:variant>
        <vt:i4>0</vt:i4>
      </vt:variant>
      <vt:variant>
        <vt:i4>5</vt:i4>
      </vt:variant>
      <vt:variant>
        <vt:lpwstr>https://login.consultant.ru/link/?rnd=F0DAF462C3E10FD88800F682F109FDF6&amp;req=doc&amp;base=RZR&amp;n=386954&amp;dst=100547&amp;fld=134&amp;REFFIELD=134&amp;REFDST=100169&amp;REFDOC=389272&amp;REFBASE=RZR&amp;stat=refcode%3D16876%3Bdstident%3D100547%3Bindex%3D202&amp;date=15.07.2021</vt:lpwstr>
      </vt:variant>
      <vt:variant>
        <vt:lpwstr/>
      </vt:variant>
      <vt:variant>
        <vt:i4>3670115</vt:i4>
      </vt:variant>
      <vt:variant>
        <vt:i4>12</vt:i4>
      </vt:variant>
      <vt:variant>
        <vt:i4>0</vt:i4>
      </vt:variant>
      <vt:variant>
        <vt:i4>5</vt:i4>
      </vt:variant>
      <vt:variant>
        <vt:lpwstr>consultantplus://offline/ref=836297BA80C5913E7F5DAF148C43C083A861BCC43974F752D50500431835F495D26046F8F875F556376EA7E9E2B0CC2C34D75B1D3A1E3F74AFX7H</vt:lpwstr>
      </vt:variant>
      <vt:variant>
        <vt:lpwstr/>
      </vt:variant>
      <vt:variant>
        <vt:i4>3670115</vt:i4>
      </vt:variant>
      <vt:variant>
        <vt:i4>9</vt:i4>
      </vt:variant>
      <vt:variant>
        <vt:i4>0</vt:i4>
      </vt:variant>
      <vt:variant>
        <vt:i4>5</vt:i4>
      </vt:variant>
      <vt:variant>
        <vt:lpwstr>consultantplus://offline/ref=836297BA80C5913E7F5DAF148C43C083A861BCC43974F752D50500431835F495D26046F8F875F556376EA7E9E2B0CC2C34D75B1D3A1E3F74AFX7H</vt:lpwstr>
      </vt:variant>
      <vt:variant>
        <vt:lpwstr/>
      </vt:variant>
      <vt:variant>
        <vt:i4>7471167</vt:i4>
      </vt:variant>
      <vt:variant>
        <vt:i4>6</vt:i4>
      </vt:variant>
      <vt:variant>
        <vt:i4>0</vt:i4>
      </vt:variant>
      <vt:variant>
        <vt:i4>5</vt:i4>
      </vt:variant>
      <vt:variant>
        <vt:lpwstr>consultantplus://offline/ref=1D4E32A31A176726FF77A9EFC32AC1AADF1A11E10915B9C2EAEB08B6420BA89D5285C3D8291066ADE36704B4B5FA87C24CDB8E14FED710BCUBy5H</vt:lpwstr>
      </vt:variant>
      <vt:variant>
        <vt:lpwstr/>
      </vt:variant>
      <vt:variant>
        <vt:i4>196636</vt:i4>
      </vt:variant>
      <vt:variant>
        <vt:i4>3</vt:i4>
      </vt:variant>
      <vt:variant>
        <vt:i4>0</vt:i4>
      </vt:variant>
      <vt:variant>
        <vt:i4>5</vt:i4>
      </vt:variant>
      <vt:variant>
        <vt:lpwstr>https://docs.cntd.ru/document/565415215</vt:lpwstr>
      </vt:variant>
      <vt:variant>
        <vt:lpwstr>64U0IK</vt:lpwstr>
      </vt:variant>
      <vt:variant>
        <vt:i4>3801205</vt:i4>
      </vt:variant>
      <vt:variant>
        <vt:i4>0</vt:i4>
      </vt:variant>
      <vt:variant>
        <vt:i4>0</vt:i4>
      </vt:variant>
      <vt:variant>
        <vt:i4>5</vt:i4>
      </vt:variant>
      <vt:variant>
        <vt:lpwstr>https://bogorodiczkkij-r71.gosweb.gosuslugi.ru/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Николаевна Амочкина</dc:creator>
  <cp:lastModifiedBy>Admin</cp:lastModifiedBy>
  <cp:revision>6</cp:revision>
  <cp:lastPrinted>2025-04-28T03:46:00Z</cp:lastPrinted>
  <dcterms:created xsi:type="dcterms:W3CDTF">2025-10-02T13:35:00Z</dcterms:created>
  <dcterms:modified xsi:type="dcterms:W3CDTF">2025-10-07T09:22:00Z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SPecialiST RePack</vt:lpwstr>
  </property>
  <property fmtid="{D5CDD505-2E9C-101B-9397-08002B2CF9AE}" pid="4" name="ICV">
    <vt:lpwstr>AB1A932B25D543C2A36DEF135FC3CC2D</vt:lpwstr>
  </property>
  <property fmtid="{D5CDD505-2E9C-101B-9397-08002B2CF9AE}" pid="5" name="KSOProductBuildVer">
    <vt:lpwstr>1049-11.2.0.10323</vt:lpwstr>
  </property>
</Properties>
</file>