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4CAA" w:rsidRDefault="00FE4CAA" w:rsidP="00FE4CAA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523875" cy="628650"/>
            <wp:effectExtent l="19050" t="0" r="9525" b="0"/>
            <wp:docPr id="5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4CAA" w:rsidRDefault="00FE4CAA" w:rsidP="00FE4CAA">
      <w:pPr>
        <w:jc w:val="center"/>
        <w:rPr>
          <w:rFonts w:ascii="Arial" w:hAnsi="Arial" w:cs="Arial"/>
        </w:r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4785"/>
        <w:gridCol w:w="4785"/>
      </w:tblGrid>
      <w:tr w:rsidR="00FE4CAA" w:rsidRPr="00584A09" w:rsidTr="00883433">
        <w:tc>
          <w:tcPr>
            <w:tcW w:w="9570" w:type="dxa"/>
            <w:gridSpan w:val="2"/>
          </w:tcPr>
          <w:p w:rsidR="00FE4CAA" w:rsidRPr="00584A09" w:rsidRDefault="00FE4CAA" w:rsidP="00883433">
            <w:pPr>
              <w:jc w:val="center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 w:rsidRPr="00584A09">
              <w:rPr>
                <w:rFonts w:ascii="Arial" w:hAnsi="Arial" w:cs="Arial"/>
                <w:b/>
                <w:sz w:val="24"/>
                <w:szCs w:val="24"/>
              </w:rPr>
              <w:t xml:space="preserve">Тульская область </w:t>
            </w:r>
          </w:p>
        </w:tc>
      </w:tr>
      <w:tr w:rsidR="00FE4CAA" w:rsidRPr="00584A09" w:rsidTr="00883433">
        <w:tc>
          <w:tcPr>
            <w:tcW w:w="9570" w:type="dxa"/>
            <w:gridSpan w:val="2"/>
          </w:tcPr>
          <w:p w:rsidR="00FE4CAA" w:rsidRPr="00584A09" w:rsidRDefault="00FE4CAA" w:rsidP="00883433">
            <w:pPr>
              <w:jc w:val="center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 w:rsidRPr="00584A09">
              <w:rPr>
                <w:rFonts w:ascii="Arial" w:hAnsi="Arial" w:cs="Arial"/>
                <w:b/>
                <w:sz w:val="24"/>
                <w:szCs w:val="24"/>
              </w:rPr>
              <w:t xml:space="preserve">Муниципальное образование Богородицкий район </w:t>
            </w:r>
          </w:p>
        </w:tc>
      </w:tr>
      <w:tr w:rsidR="00FE4CAA" w:rsidRPr="00584A09" w:rsidTr="00883433">
        <w:tc>
          <w:tcPr>
            <w:tcW w:w="9570" w:type="dxa"/>
            <w:gridSpan w:val="2"/>
          </w:tcPr>
          <w:p w:rsidR="00FE4CAA" w:rsidRPr="00584A09" w:rsidRDefault="00FE4CAA" w:rsidP="00883433">
            <w:pPr>
              <w:jc w:val="center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 w:rsidRPr="00584A09">
              <w:rPr>
                <w:rFonts w:ascii="Arial" w:hAnsi="Arial" w:cs="Arial"/>
                <w:b/>
                <w:sz w:val="24"/>
                <w:szCs w:val="24"/>
              </w:rPr>
              <w:t>Собрание представителей</w:t>
            </w:r>
          </w:p>
          <w:p w:rsidR="00FE4CAA" w:rsidRPr="00584A09" w:rsidRDefault="00FE4CAA" w:rsidP="00883433">
            <w:pPr>
              <w:jc w:val="center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FE4CAA" w:rsidRPr="00584A09" w:rsidRDefault="00FE4CAA" w:rsidP="00883433">
            <w:pPr>
              <w:jc w:val="center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E4CAA" w:rsidRPr="00584A09" w:rsidTr="00883433">
        <w:tc>
          <w:tcPr>
            <w:tcW w:w="9570" w:type="dxa"/>
            <w:gridSpan w:val="2"/>
          </w:tcPr>
          <w:p w:rsidR="00FE4CAA" w:rsidRPr="00584A09" w:rsidRDefault="00FE4CAA" w:rsidP="00883433">
            <w:pPr>
              <w:jc w:val="center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 w:rsidRPr="00584A09">
              <w:rPr>
                <w:rFonts w:ascii="Arial" w:hAnsi="Arial" w:cs="Arial"/>
                <w:b/>
                <w:sz w:val="24"/>
                <w:szCs w:val="24"/>
              </w:rPr>
              <w:t>Решение</w:t>
            </w:r>
          </w:p>
        </w:tc>
      </w:tr>
      <w:tr w:rsidR="00FE4CAA" w:rsidRPr="00584A09" w:rsidTr="00883433">
        <w:tc>
          <w:tcPr>
            <w:tcW w:w="9570" w:type="dxa"/>
            <w:gridSpan w:val="2"/>
          </w:tcPr>
          <w:p w:rsidR="00FE4CAA" w:rsidRPr="00584A09" w:rsidRDefault="00FE4CAA" w:rsidP="00883433">
            <w:pPr>
              <w:jc w:val="center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E4CAA" w:rsidRPr="00584A09" w:rsidTr="00883433">
        <w:tc>
          <w:tcPr>
            <w:tcW w:w="4785" w:type="dxa"/>
          </w:tcPr>
          <w:p w:rsidR="00FE4CAA" w:rsidRPr="00584A09" w:rsidRDefault="00FE4CAA" w:rsidP="0088343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84A09">
              <w:rPr>
                <w:rFonts w:ascii="Arial" w:hAnsi="Arial" w:cs="Arial"/>
                <w:b/>
                <w:sz w:val="24"/>
                <w:szCs w:val="24"/>
              </w:rPr>
              <w:t xml:space="preserve">от </w:t>
            </w:r>
            <w:r>
              <w:rPr>
                <w:rFonts w:ascii="Arial" w:hAnsi="Arial" w:cs="Arial"/>
                <w:b/>
                <w:sz w:val="24"/>
                <w:szCs w:val="24"/>
              </w:rPr>
              <w:t>21 мая  2025</w:t>
            </w:r>
            <w:r w:rsidRPr="00584A09">
              <w:rPr>
                <w:rFonts w:ascii="Arial" w:hAnsi="Arial" w:cs="Arial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4785" w:type="dxa"/>
          </w:tcPr>
          <w:p w:rsidR="00FE4CAA" w:rsidRPr="00584A09" w:rsidRDefault="00FE4CAA" w:rsidP="0088343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84A09">
              <w:rPr>
                <w:rFonts w:ascii="Arial" w:hAnsi="Arial" w:cs="Arial"/>
                <w:b/>
                <w:sz w:val="24"/>
                <w:szCs w:val="24"/>
              </w:rPr>
              <w:t xml:space="preserve">№ </w:t>
            </w:r>
            <w:r>
              <w:rPr>
                <w:rFonts w:ascii="Arial" w:hAnsi="Arial" w:cs="Arial"/>
                <w:b/>
                <w:sz w:val="24"/>
                <w:szCs w:val="24"/>
              </w:rPr>
              <w:t>26-</w:t>
            </w:r>
            <w:r w:rsidR="008D600E">
              <w:rPr>
                <w:rFonts w:ascii="Arial" w:hAnsi="Arial" w:cs="Arial"/>
                <w:b/>
                <w:sz w:val="24"/>
                <w:szCs w:val="24"/>
              </w:rPr>
              <w:t>145</w:t>
            </w:r>
          </w:p>
        </w:tc>
      </w:tr>
    </w:tbl>
    <w:p w:rsidR="00FE4CAA" w:rsidRDefault="00FE4CAA" w:rsidP="007214A8">
      <w:pPr>
        <w:shd w:val="clear" w:color="auto" w:fill="FFFFFF"/>
        <w:ind w:firstLine="480"/>
        <w:jc w:val="center"/>
        <w:textAlignment w:val="baseline"/>
        <w:rPr>
          <w:rFonts w:ascii="PT Astra Serif" w:hAnsi="PT Astra Serif" w:cs="PT Astra Serif"/>
          <w:b/>
          <w:sz w:val="28"/>
          <w:szCs w:val="28"/>
        </w:rPr>
      </w:pPr>
      <w:r>
        <w:rPr>
          <w:rFonts w:ascii="PT Astra Serif" w:hAnsi="PT Astra Serif" w:cs="PT Astra Serif"/>
          <w:b/>
          <w:sz w:val="28"/>
          <w:szCs w:val="28"/>
        </w:rPr>
        <w:t xml:space="preserve"> </w:t>
      </w:r>
    </w:p>
    <w:p w:rsidR="00FE4CAA" w:rsidRDefault="00FE4CAA" w:rsidP="007214A8">
      <w:pPr>
        <w:shd w:val="clear" w:color="auto" w:fill="FFFFFF"/>
        <w:ind w:firstLine="480"/>
        <w:jc w:val="center"/>
        <w:textAlignment w:val="baseline"/>
        <w:rPr>
          <w:rFonts w:ascii="PT Astra Serif" w:hAnsi="PT Astra Serif" w:cs="PT Astra Serif"/>
          <w:b/>
          <w:sz w:val="28"/>
          <w:szCs w:val="28"/>
        </w:rPr>
      </w:pPr>
    </w:p>
    <w:p w:rsidR="00FE4CAA" w:rsidRDefault="00027CC5" w:rsidP="008D600E">
      <w:pPr>
        <w:shd w:val="clear" w:color="auto" w:fill="FFFFFF"/>
        <w:jc w:val="center"/>
        <w:textAlignment w:val="baseline"/>
        <w:rPr>
          <w:rFonts w:ascii="Arial" w:hAnsi="Arial" w:cs="Arial"/>
          <w:b/>
          <w:sz w:val="32"/>
          <w:szCs w:val="32"/>
        </w:rPr>
      </w:pPr>
      <w:r w:rsidRPr="00FE4CAA">
        <w:rPr>
          <w:rFonts w:ascii="Arial" w:hAnsi="Arial" w:cs="Arial"/>
          <w:b/>
          <w:sz w:val="32"/>
          <w:szCs w:val="32"/>
        </w:rPr>
        <w:t xml:space="preserve">О внесении </w:t>
      </w:r>
      <w:r w:rsidR="00001738" w:rsidRPr="00FE4CAA">
        <w:rPr>
          <w:rFonts w:ascii="Arial" w:hAnsi="Arial" w:cs="Arial"/>
          <w:b/>
          <w:sz w:val="32"/>
          <w:szCs w:val="32"/>
        </w:rPr>
        <w:t xml:space="preserve">изменений </w:t>
      </w:r>
      <w:r w:rsidRPr="00FE4CAA">
        <w:rPr>
          <w:rFonts w:ascii="Arial" w:hAnsi="Arial" w:cs="Arial"/>
          <w:b/>
          <w:sz w:val="32"/>
          <w:szCs w:val="32"/>
        </w:rPr>
        <w:t xml:space="preserve">в решение Собрания </w:t>
      </w:r>
      <w:r w:rsidR="00544962" w:rsidRPr="00FE4CAA">
        <w:rPr>
          <w:rFonts w:ascii="Arial" w:hAnsi="Arial" w:cs="Arial"/>
          <w:b/>
          <w:sz w:val="32"/>
          <w:szCs w:val="32"/>
        </w:rPr>
        <w:t>представителей</w:t>
      </w:r>
      <w:r w:rsidR="00FE4CAA" w:rsidRPr="00FE4CAA">
        <w:rPr>
          <w:rFonts w:ascii="Arial" w:hAnsi="Arial" w:cs="Arial"/>
          <w:b/>
          <w:sz w:val="32"/>
          <w:szCs w:val="32"/>
        </w:rPr>
        <w:t xml:space="preserve"> </w:t>
      </w:r>
      <w:r w:rsidRPr="00FE4CAA">
        <w:rPr>
          <w:rFonts w:ascii="Arial" w:hAnsi="Arial" w:cs="Arial"/>
          <w:b/>
          <w:sz w:val="32"/>
          <w:szCs w:val="32"/>
        </w:rPr>
        <w:t>муниципального</w:t>
      </w:r>
      <w:r w:rsidR="00820A07" w:rsidRPr="00FE4CAA">
        <w:rPr>
          <w:rFonts w:ascii="Arial" w:hAnsi="Arial" w:cs="Arial"/>
          <w:b/>
          <w:sz w:val="32"/>
          <w:szCs w:val="32"/>
        </w:rPr>
        <w:t xml:space="preserve"> образования </w:t>
      </w:r>
      <w:r w:rsidR="00544962" w:rsidRPr="00FE4CAA">
        <w:rPr>
          <w:rFonts w:ascii="Arial" w:hAnsi="Arial" w:cs="Arial"/>
          <w:b/>
          <w:sz w:val="32"/>
          <w:szCs w:val="32"/>
        </w:rPr>
        <w:t>Богородицкий район</w:t>
      </w:r>
      <w:r w:rsidR="00FE4CAA" w:rsidRPr="00FE4CAA">
        <w:rPr>
          <w:rFonts w:ascii="Arial" w:hAnsi="Arial" w:cs="Arial"/>
          <w:b/>
          <w:sz w:val="32"/>
          <w:szCs w:val="32"/>
        </w:rPr>
        <w:t xml:space="preserve"> </w:t>
      </w:r>
      <w:r w:rsidR="009C685B" w:rsidRPr="00FE4CAA">
        <w:rPr>
          <w:rFonts w:ascii="Arial" w:hAnsi="Arial" w:cs="Arial"/>
          <w:b/>
          <w:sz w:val="32"/>
          <w:szCs w:val="32"/>
        </w:rPr>
        <w:t>от 19</w:t>
      </w:r>
      <w:r w:rsidR="00FE4CAA" w:rsidRPr="00FE4CAA">
        <w:rPr>
          <w:rFonts w:ascii="Arial" w:hAnsi="Arial" w:cs="Arial"/>
          <w:b/>
          <w:sz w:val="32"/>
          <w:szCs w:val="32"/>
        </w:rPr>
        <w:t>.10.</w:t>
      </w:r>
      <w:r w:rsidR="009C685B" w:rsidRPr="00FE4CAA">
        <w:rPr>
          <w:rFonts w:ascii="Arial" w:hAnsi="Arial" w:cs="Arial"/>
          <w:b/>
          <w:sz w:val="32"/>
          <w:szCs w:val="32"/>
        </w:rPr>
        <w:t xml:space="preserve">2021 </w:t>
      </w:r>
      <w:r w:rsidR="00055B8A" w:rsidRPr="00FE4CAA">
        <w:rPr>
          <w:rFonts w:ascii="Arial" w:hAnsi="Arial" w:cs="Arial"/>
          <w:b/>
          <w:sz w:val="32"/>
          <w:szCs w:val="32"/>
        </w:rPr>
        <w:t xml:space="preserve">№ </w:t>
      </w:r>
      <w:r w:rsidR="008D7E31" w:rsidRPr="00FE4CAA">
        <w:rPr>
          <w:rFonts w:ascii="Arial" w:hAnsi="Arial" w:cs="Arial"/>
          <w:b/>
          <w:sz w:val="32"/>
          <w:szCs w:val="32"/>
        </w:rPr>
        <w:t>39</w:t>
      </w:r>
      <w:r w:rsidR="00055B8A" w:rsidRPr="00FE4CAA">
        <w:rPr>
          <w:rFonts w:ascii="Arial" w:hAnsi="Arial" w:cs="Arial"/>
          <w:b/>
          <w:sz w:val="32"/>
          <w:szCs w:val="32"/>
        </w:rPr>
        <w:t>-</w:t>
      </w:r>
      <w:r w:rsidR="0003102C" w:rsidRPr="00FE4CAA">
        <w:rPr>
          <w:rFonts w:ascii="Arial" w:hAnsi="Arial" w:cs="Arial"/>
          <w:b/>
          <w:sz w:val="32"/>
          <w:szCs w:val="32"/>
        </w:rPr>
        <w:t>262</w:t>
      </w:r>
      <w:r w:rsidRPr="00FE4CAA">
        <w:rPr>
          <w:rFonts w:ascii="Arial" w:hAnsi="Arial" w:cs="Arial"/>
          <w:b/>
          <w:sz w:val="32"/>
          <w:szCs w:val="32"/>
        </w:rPr>
        <w:t xml:space="preserve"> </w:t>
      </w:r>
    </w:p>
    <w:p w:rsidR="00027CC5" w:rsidRPr="00FE4CAA" w:rsidRDefault="00027CC5" w:rsidP="008D600E">
      <w:pPr>
        <w:shd w:val="clear" w:color="auto" w:fill="FFFFFF"/>
        <w:jc w:val="center"/>
        <w:textAlignment w:val="baseline"/>
        <w:rPr>
          <w:rFonts w:ascii="Arial" w:hAnsi="Arial" w:cs="Arial"/>
          <w:b/>
          <w:sz w:val="32"/>
          <w:szCs w:val="32"/>
        </w:rPr>
      </w:pPr>
      <w:r w:rsidRPr="00FE4CAA">
        <w:rPr>
          <w:rFonts w:ascii="Arial" w:hAnsi="Arial" w:cs="Arial"/>
          <w:b/>
          <w:sz w:val="32"/>
          <w:szCs w:val="32"/>
        </w:rPr>
        <w:t>«Об утверждении Пол</w:t>
      </w:r>
      <w:r w:rsidR="00243104" w:rsidRPr="00FE4CAA">
        <w:rPr>
          <w:rFonts w:ascii="Arial" w:hAnsi="Arial" w:cs="Arial"/>
          <w:b/>
          <w:sz w:val="32"/>
          <w:szCs w:val="32"/>
        </w:rPr>
        <w:t>ожения о муниципальном контроле</w:t>
      </w:r>
      <w:r w:rsidR="00FE4CAA" w:rsidRPr="00FE4CAA">
        <w:rPr>
          <w:rFonts w:ascii="Arial" w:hAnsi="Arial" w:cs="Arial"/>
          <w:b/>
          <w:sz w:val="32"/>
          <w:szCs w:val="32"/>
        </w:rPr>
        <w:t xml:space="preserve"> </w:t>
      </w:r>
      <w:r w:rsidR="0003102C" w:rsidRPr="00FE4CAA">
        <w:rPr>
          <w:rFonts w:ascii="Arial" w:hAnsi="Arial" w:cs="Arial"/>
          <w:b/>
          <w:sz w:val="32"/>
          <w:szCs w:val="32"/>
        </w:rPr>
        <w:t>за исполнением единой теплоснабжающей организацией обязательств по строительству, реконструкции и (или) модернизации объектов теплоснабжения</w:t>
      </w:r>
      <w:r w:rsidR="00FE4CAA" w:rsidRPr="00FE4CAA">
        <w:rPr>
          <w:rFonts w:ascii="Arial" w:hAnsi="Arial" w:cs="Arial"/>
          <w:b/>
          <w:sz w:val="32"/>
          <w:szCs w:val="32"/>
        </w:rPr>
        <w:t xml:space="preserve"> </w:t>
      </w:r>
      <w:r w:rsidR="00243104" w:rsidRPr="00FE4CAA">
        <w:rPr>
          <w:rFonts w:ascii="Arial" w:hAnsi="Arial" w:cs="Arial"/>
          <w:b/>
          <w:sz w:val="32"/>
          <w:szCs w:val="32"/>
        </w:rPr>
        <w:t xml:space="preserve">в границах </w:t>
      </w:r>
      <w:r w:rsidR="008D7E31" w:rsidRPr="00FE4CAA">
        <w:rPr>
          <w:rFonts w:ascii="Arial" w:hAnsi="Arial" w:cs="Arial"/>
          <w:b/>
          <w:sz w:val="32"/>
          <w:szCs w:val="32"/>
        </w:rPr>
        <w:t>муниципального образования Богородицкий район</w:t>
      </w:r>
      <w:r w:rsidRPr="00FE4CAA">
        <w:rPr>
          <w:rFonts w:ascii="Arial" w:hAnsi="Arial" w:cs="Arial"/>
          <w:b/>
          <w:sz w:val="32"/>
          <w:szCs w:val="32"/>
        </w:rPr>
        <w:t>»</w:t>
      </w:r>
    </w:p>
    <w:p w:rsidR="00027CC5" w:rsidRDefault="00027CC5" w:rsidP="007214A8">
      <w:pPr>
        <w:shd w:val="clear" w:color="auto" w:fill="FFFFFF"/>
        <w:ind w:firstLine="480"/>
        <w:jc w:val="both"/>
        <w:textAlignment w:val="baseline"/>
        <w:rPr>
          <w:rFonts w:ascii="PT Astra Serif" w:hAnsi="PT Astra Serif" w:cs="PT Astra Serif"/>
          <w:sz w:val="28"/>
          <w:szCs w:val="28"/>
        </w:rPr>
      </w:pPr>
    </w:p>
    <w:p w:rsidR="00FE4CAA" w:rsidRPr="007214A8" w:rsidRDefault="00FE4CAA" w:rsidP="007214A8">
      <w:pPr>
        <w:shd w:val="clear" w:color="auto" w:fill="FFFFFF"/>
        <w:ind w:firstLine="480"/>
        <w:jc w:val="both"/>
        <w:textAlignment w:val="baseline"/>
        <w:rPr>
          <w:rFonts w:ascii="PT Astra Serif" w:hAnsi="PT Astra Serif" w:cs="PT Astra Serif"/>
          <w:sz w:val="28"/>
          <w:szCs w:val="28"/>
        </w:rPr>
      </w:pPr>
    </w:p>
    <w:p w:rsidR="00F07FFD" w:rsidRPr="00FE4CAA" w:rsidRDefault="00874E19" w:rsidP="00FE4CAA">
      <w:pPr>
        <w:shd w:val="clear" w:color="auto" w:fill="FFFFFF"/>
        <w:ind w:firstLine="709"/>
        <w:jc w:val="both"/>
        <w:textAlignment w:val="baseline"/>
        <w:rPr>
          <w:rFonts w:ascii="Arial" w:hAnsi="Arial" w:cs="Arial"/>
        </w:rPr>
      </w:pPr>
      <w:r w:rsidRPr="00FE4CAA">
        <w:rPr>
          <w:rFonts w:ascii="Arial" w:hAnsi="Arial" w:cs="Arial"/>
        </w:rPr>
        <w:t xml:space="preserve">В соответствии </w:t>
      </w:r>
      <w:r w:rsidR="00577DAF" w:rsidRPr="00FE4CAA">
        <w:rPr>
          <w:rFonts w:ascii="Arial" w:hAnsi="Arial" w:cs="Arial"/>
        </w:rPr>
        <w:t xml:space="preserve">с </w:t>
      </w:r>
      <w:r w:rsidR="00014AD9" w:rsidRPr="00FE4CAA">
        <w:rPr>
          <w:rFonts w:ascii="Arial" w:hAnsi="Arial" w:cs="Arial"/>
        </w:rPr>
        <w:t>пунктом 4 статьи 40</w:t>
      </w:r>
      <w:r w:rsidR="00710B8A" w:rsidRPr="00FE4CAA">
        <w:rPr>
          <w:rFonts w:ascii="Arial" w:hAnsi="Arial" w:cs="Arial"/>
        </w:rPr>
        <w:t xml:space="preserve"> Федерального закона от 31.07.2020 № 248-ФЗ «О государственном контроле (надзоре) и муниципальном контроле в Российской Федерации»</w:t>
      </w:r>
      <w:r w:rsidR="00014AD9" w:rsidRPr="00FE4CAA">
        <w:rPr>
          <w:rFonts w:ascii="Arial" w:hAnsi="Arial" w:cs="Arial"/>
        </w:rPr>
        <w:t xml:space="preserve">, </w:t>
      </w:r>
      <w:r w:rsidR="006F5846" w:rsidRPr="00FE4CAA">
        <w:rPr>
          <w:rFonts w:ascii="Arial" w:hAnsi="Arial" w:cs="Arial"/>
        </w:rPr>
        <w:t xml:space="preserve">на основании </w:t>
      </w:r>
      <w:r w:rsidR="00F07FFD" w:rsidRPr="00FE4CAA">
        <w:rPr>
          <w:rFonts w:ascii="Arial" w:hAnsi="Arial" w:cs="Arial"/>
        </w:rPr>
        <w:t>Устав</w:t>
      </w:r>
      <w:r w:rsidR="006F5846" w:rsidRPr="00FE4CAA">
        <w:rPr>
          <w:rFonts w:ascii="Arial" w:hAnsi="Arial" w:cs="Arial"/>
        </w:rPr>
        <w:t>а</w:t>
      </w:r>
      <w:r w:rsidR="00FE4CAA">
        <w:rPr>
          <w:rFonts w:ascii="Arial" w:hAnsi="Arial" w:cs="Arial"/>
        </w:rPr>
        <w:t xml:space="preserve"> </w:t>
      </w:r>
      <w:r w:rsidR="00014AD9" w:rsidRPr="00FE4CAA">
        <w:rPr>
          <w:rFonts w:ascii="Arial" w:hAnsi="Arial" w:cs="Arial"/>
        </w:rPr>
        <w:t>Богородицкого муниципального района Тульской области</w:t>
      </w:r>
      <w:r w:rsidR="00531DE4" w:rsidRPr="00FE4CAA">
        <w:rPr>
          <w:rFonts w:ascii="Arial" w:hAnsi="Arial" w:cs="Arial"/>
        </w:rPr>
        <w:t>,</w:t>
      </w:r>
      <w:r w:rsidR="00F07FFD" w:rsidRPr="00FE4CAA">
        <w:rPr>
          <w:rFonts w:ascii="Arial" w:hAnsi="Arial" w:cs="Arial"/>
        </w:rPr>
        <w:t xml:space="preserve"> Собрание </w:t>
      </w:r>
      <w:r w:rsidR="00544962" w:rsidRPr="00FE4CAA">
        <w:rPr>
          <w:rFonts w:ascii="Arial" w:hAnsi="Arial" w:cs="Arial"/>
        </w:rPr>
        <w:t>представителей</w:t>
      </w:r>
      <w:r w:rsidR="00FE4CAA">
        <w:rPr>
          <w:rFonts w:ascii="Arial" w:hAnsi="Arial" w:cs="Arial"/>
        </w:rPr>
        <w:t xml:space="preserve"> </w:t>
      </w:r>
      <w:r w:rsidR="00F07FFD" w:rsidRPr="00FE4CAA">
        <w:rPr>
          <w:rFonts w:ascii="Arial" w:hAnsi="Arial" w:cs="Arial"/>
        </w:rPr>
        <w:t>муниципального образования Богородицк</w:t>
      </w:r>
      <w:r w:rsidR="00544962" w:rsidRPr="00FE4CAA">
        <w:rPr>
          <w:rFonts w:ascii="Arial" w:hAnsi="Arial" w:cs="Arial"/>
        </w:rPr>
        <w:t>ий</w:t>
      </w:r>
      <w:r w:rsidR="00F07FFD" w:rsidRPr="00FE4CAA">
        <w:rPr>
          <w:rFonts w:ascii="Arial" w:hAnsi="Arial" w:cs="Arial"/>
        </w:rPr>
        <w:t xml:space="preserve"> район РЕШИЛО:</w:t>
      </w:r>
    </w:p>
    <w:p w:rsidR="00027CC5" w:rsidRPr="00FE4CAA" w:rsidRDefault="00C52D8D" w:rsidP="00FE4CAA">
      <w:pPr>
        <w:shd w:val="clear" w:color="auto" w:fill="FFFFFF"/>
        <w:ind w:firstLine="709"/>
        <w:jc w:val="both"/>
        <w:textAlignment w:val="baseline"/>
        <w:rPr>
          <w:rFonts w:ascii="Arial" w:hAnsi="Arial" w:cs="Arial"/>
        </w:rPr>
      </w:pPr>
      <w:r w:rsidRPr="00FE4CAA">
        <w:rPr>
          <w:rFonts w:ascii="Arial" w:hAnsi="Arial" w:cs="Arial"/>
        </w:rPr>
        <w:t xml:space="preserve">1. </w:t>
      </w:r>
      <w:r w:rsidR="00027CC5" w:rsidRPr="00FE4CAA">
        <w:rPr>
          <w:rFonts w:ascii="Arial" w:hAnsi="Arial" w:cs="Arial"/>
        </w:rPr>
        <w:t xml:space="preserve">Внести в решение Собрания </w:t>
      </w:r>
      <w:r w:rsidR="00544962" w:rsidRPr="00FE4CAA">
        <w:rPr>
          <w:rFonts w:ascii="Arial" w:hAnsi="Arial" w:cs="Arial"/>
        </w:rPr>
        <w:t>представителей</w:t>
      </w:r>
      <w:r w:rsidR="00FE4CAA">
        <w:rPr>
          <w:rFonts w:ascii="Arial" w:hAnsi="Arial" w:cs="Arial"/>
        </w:rPr>
        <w:t xml:space="preserve"> </w:t>
      </w:r>
      <w:r w:rsidR="00027CC5" w:rsidRPr="00FE4CAA">
        <w:rPr>
          <w:rFonts w:ascii="Arial" w:hAnsi="Arial" w:cs="Arial"/>
        </w:rPr>
        <w:t>муниципального образования Богородицк</w:t>
      </w:r>
      <w:r w:rsidR="00544962" w:rsidRPr="00FE4CAA">
        <w:rPr>
          <w:rFonts w:ascii="Arial" w:hAnsi="Arial" w:cs="Arial"/>
        </w:rPr>
        <w:t>ий</w:t>
      </w:r>
      <w:r w:rsidR="00243104" w:rsidRPr="00FE4CAA">
        <w:rPr>
          <w:rFonts w:ascii="Arial" w:hAnsi="Arial" w:cs="Arial"/>
        </w:rPr>
        <w:t xml:space="preserve"> район от 19</w:t>
      </w:r>
      <w:r w:rsidR="00FE4CAA">
        <w:rPr>
          <w:rFonts w:ascii="Arial" w:hAnsi="Arial" w:cs="Arial"/>
        </w:rPr>
        <w:t>.10.</w:t>
      </w:r>
      <w:r w:rsidR="00027CC5" w:rsidRPr="00FE4CAA">
        <w:rPr>
          <w:rFonts w:ascii="Arial" w:hAnsi="Arial" w:cs="Arial"/>
        </w:rPr>
        <w:t xml:space="preserve">2021 № </w:t>
      </w:r>
      <w:r w:rsidR="0003102C" w:rsidRPr="00FE4CAA">
        <w:rPr>
          <w:rFonts w:ascii="Arial" w:hAnsi="Arial" w:cs="Arial"/>
        </w:rPr>
        <w:t>39-262</w:t>
      </w:r>
      <w:r w:rsidR="00027CC5" w:rsidRPr="00FE4CAA">
        <w:rPr>
          <w:rFonts w:ascii="Arial" w:hAnsi="Arial" w:cs="Arial"/>
        </w:rPr>
        <w:t xml:space="preserve"> «Об утверждении Положения о муниципальном</w:t>
      </w:r>
      <w:r w:rsidR="00FE4CAA">
        <w:rPr>
          <w:rFonts w:ascii="Arial" w:hAnsi="Arial" w:cs="Arial"/>
        </w:rPr>
        <w:t xml:space="preserve"> </w:t>
      </w:r>
      <w:r w:rsidR="00027CC5" w:rsidRPr="00FE4CAA">
        <w:rPr>
          <w:rFonts w:ascii="Arial" w:hAnsi="Arial" w:cs="Arial"/>
        </w:rPr>
        <w:t>контроле</w:t>
      </w:r>
      <w:r w:rsidR="00FE4CAA">
        <w:rPr>
          <w:rFonts w:ascii="Arial" w:hAnsi="Arial" w:cs="Arial"/>
        </w:rPr>
        <w:t xml:space="preserve"> </w:t>
      </w:r>
      <w:r w:rsidR="0003102C" w:rsidRPr="00FE4CAA">
        <w:rPr>
          <w:rFonts w:ascii="Arial" w:hAnsi="Arial" w:cs="Arial"/>
        </w:rPr>
        <w:t>за исполнением единой теплоснабжающей организацией обязательств по строительству, реконструкции и (или) модернизации объектов теплоснабжения</w:t>
      </w:r>
      <w:r w:rsidR="00FE4CAA">
        <w:rPr>
          <w:rFonts w:ascii="Arial" w:hAnsi="Arial" w:cs="Arial"/>
        </w:rPr>
        <w:t xml:space="preserve"> </w:t>
      </w:r>
      <w:r w:rsidR="00940164" w:rsidRPr="00FE4CAA">
        <w:rPr>
          <w:rFonts w:ascii="Arial" w:hAnsi="Arial" w:cs="Arial"/>
        </w:rPr>
        <w:t>в границах</w:t>
      </w:r>
      <w:r w:rsidR="00544962" w:rsidRPr="00FE4CAA">
        <w:rPr>
          <w:rFonts w:ascii="Arial" w:hAnsi="Arial" w:cs="Arial"/>
        </w:rPr>
        <w:t xml:space="preserve"> муниципального образования Богородицкий район</w:t>
      </w:r>
      <w:r w:rsidR="00027CC5" w:rsidRPr="00FE4CAA">
        <w:rPr>
          <w:rFonts w:ascii="Arial" w:hAnsi="Arial" w:cs="Arial"/>
        </w:rPr>
        <w:t>» следующие</w:t>
      </w:r>
      <w:r w:rsidR="00001738" w:rsidRPr="00FE4CAA">
        <w:rPr>
          <w:rFonts w:ascii="Arial" w:hAnsi="Arial" w:cs="Arial"/>
        </w:rPr>
        <w:t xml:space="preserve"> изменения</w:t>
      </w:r>
      <w:r w:rsidR="00027CC5" w:rsidRPr="00FE4CAA">
        <w:rPr>
          <w:rFonts w:ascii="Arial" w:hAnsi="Arial" w:cs="Arial"/>
        </w:rPr>
        <w:t>:</w:t>
      </w:r>
    </w:p>
    <w:p w:rsidR="00C12A46" w:rsidRPr="00FE4CAA" w:rsidRDefault="00C604E7" w:rsidP="00FE4CAA">
      <w:pPr>
        <w:shd w:val="clear" w:color="auto" w:fill="FFFFFF"/>
        <w:ind w:firstLine="709"/>
        <w:jc w:val="both"/>
        <w:textAlignment w:val="baseline"/>
        <w:rPr>
          <w:rFonts w:ascii="Arial" w:hAnsi="Arial" w:cs="Arial"/>
        </w:rPr>
      </w:pPr>
      <w:r w:rsidRPr="00FE4CAA">
        <w:rPr>
          <w:rFonts w:ascii="Arial" w:hAnsi="Arial" w:cs="Arial"/>
        </w:rPr>
        <w:t>1.1</w:t>
      </w:r>
      <w:r w:rsidR="00FE4CAA">
        <w:rPr>
          <w:rFonts w:ascii="Arial" w:hAnsi="Arial" w:cs="Arial"/>
        </w:rPr>
        <w:t xml:space="preserve">. </w:t>
      </w:r>
      <w:r w:rsidRPr="00FE4CAA">
        <w:rPr>
          <w:rFonts w:ascii="Arial" w:hAnsi="Arial" w:cs="Arial"/>
        </w:rPr>
        <w:t>П</w:t>
      </w:r>
      <w:r w:rsidR="00C12A46" w:rsidRPr="00FE4CAA">
        <w:rPr>
          <w:rFonts w:ascii="Arial" w:hAnsi="Arial" w:cs="Arial"/>
        </w:rPr>
        <w:t xml:space="preserve">ункт </w:t>
      </w:r>
      <w:r w:rsidRPr="00FE4CAA">
        <w:rPr>
          <w:rFonts w:ascii="Arial" w:hAnsi="Arial" w:cs="Arial"/>
        </w:rPr>
        <w:t>4.2</w:t>
      </w:r>
      <w:r w:rsidR="00C12A46" w:rsidRPr="00FE4CAA">
        <w:rPr>
          <w:rFonts w:ascii="Arial" w:hAnsi="Arial" w:cs="Arial"/>
        </w:rPr>
        <w:t xml:space="preserve"> раздела </w:t>
      </w:r>
      <w:r w:rsidRPr="00FE4CAA">
        <w:rPr>
          <w:rFonts w:ascii="Arial" w:hAnsi="Arial" w:cs="Arial"/>
        </w:rPr>
        <w:t>4</w:t>
      </w:r>
      <w:r w:rsidR="000111DA" w:rsidRPr="00FE4CAA">
        <w:rPr>
          <w:rFonts w:ascii="Arial" w:hAnsi="Arial" w:cs="Arial"/>
        </w:rPr>
        <w:t xml:space="preserve"> Положения </w:t>
      </w:r>
      <w:r w:rsidR="00EF67C2" w:rsidRPr="00FE4CAA">
        <w:rPr>
          <w:rFonts w:ascii="Arial" w:hAnsi="Arial" w:cs="Arial"/>
        </w:rPr>
        <w:t>о муниципальном контроле</w:t>
      </w:r>
      <w:r w:rsidR="00FE4CAA">
        <w:rPr>
          <w:rFonts w:ascii="Arial" w:hAnsi="Arial" w:cs="Arial"/>
        </w:rPr>
        <w:t xml:space="preserve"> </w:t>
      </w:r>
      <w:r w:rsidR="0003102C" w:rsidRPr="00FE4CAA">
        <w:rPr>
          <w:rFonts w:ascii="Arial" w:hAnsi="Arial" w:cs="Arial"/>
        </w:rPr>
        <w:t>за исполнением единой теплоснабжающей организацией обязательств по строительству, реконструкции и (или) модернизации объектов теплоснабжения</w:t>
      </w:r>
      <w:bookmarkStart w:id="0" w:name="_GoBack"/>
      <w:bookmarkEnd w:id="0"/>
      <w:r w:rsidR="00FE4CAA">
        <w:rPr>
          <w:rFonts w:ascii="Arial" w:hAnsi="Arial" w:cs="Arial"/>
        </w:rPr>
        <w:t xml:space="preserve"> </w:t>
      </w:r>
      <w:r w:rsidR="00243104" w:rsidRPr="00FE4CAA">
        <w:rPr>
          <w:rFonts w:ascii="Arial" w:hAnsi="Arial" w:cs="Arial"/>
        </w:rPr>
        <w:t>в границах</w:t>
      </w:r>
      <w:r w:rsidR="000111DA" w:rsidRPr="00FE4CAA">
        <w:rPr>
          <w:rFonts w:ascii="Arial" w:hAnsi="Arial" w:cs="Arial"/>
        </w:rPr>
        <w:t xml:space="preserve"> муниципального образования Богородицкий район</w:t>
      </w:r>
      <w:r w:rsidR="00FE4CAA">
        <w:rPr>
          <w:rFonts w:ascii="Arial" w:hAnsi="Arial" w:cs="Arial"/>
        </w:rPr>
        <w:t xml:space="preserve"> </w:t>
      </w:r>
      <w:r w:rsidR="00014AD9" w:rsidRPr="00FE4CAA">
        <w:rPr>
          <w:rFonts w:ascii="Arial" w:hAnsi="Arial" w:cs="Arial"/>
        </w:rPr>
        <w:t>изложить в новой редакции:</w:t>
      </w:r>
    </w:p>
    <w:p w:rsidR="00014AD9" w:rsidRPr="00FE4CAA" w:rsidRDefault="00014AD9" w:rsidP="00FE4CAA">
      <w:pPr>
        <w:shd w:val="clear" w:color="auto" w:fill="FFFFFF"/>
        <w:ind w:firstLine="709"/>
        <w:jc w:val="both"/>
        <w:rPr>
          <w:rFonts w:ascii="Arial" w:hAnsi="Arial" w:cs="Arial"/>
          <w:color w:val="000000"/>
        </w:rPr>
      </w:pPr>
      <w:r w:rsidRPr="00FE4CAA">
        <w:rPr>
          <w:rFonts w:ascii="Arial" w:hAnsi="Arial" w:cs="Arial"/>
        </w:rPr>
        <w:t>«</w:t>
      </w:r>
      <w:r w:rsidRPr="00FE4CAA">
        <w:rPr>
          <w:rFonts w:ascii="Arial" w:hAnsi="Arial" w:cs="Arial"/>
          <w:color w:val="000000"/>
        </w:rPr>
        <w:t>Контролируемые лица, права и законные интересы которых, по их мнению, были непосредственно нарушены в рамках осуществления государственного контроля (надзора), муниципального контроля, имеют право на досудебное обжалование:</w:t>
      </w:r>
    </w:p>
    <w:p w:rsidR="00014AD9" w:rsidRPr="00FE4CAA" w:rsidRDefault="00014AD9" w:rsidP="00FE4CAA">
      <w:pPr>
        <w:ind w:firstLine="709"/>
        <w:jc w:val="both"/>
        <w:rPr>
          <w:rFonts w:ascii="Arial" w:hAnsi="Arial" w:cs="Arial"/>
        </w:rPr>
      </w:pPr>
      <w:r w:rsidRPr="00FE4CAA">
        <w:rPr>
          <w:rFonts w:ascii="Arial" w:hAnsi="Arial" w:cs="Arial"/>
        </w:rPr>
        <w:t>1) решений о проведении контрольных (надзорных) мероприятий и обязательных профилактических визитов;</w:t>
      </w:r>
    </w:p>
    <w:p w:rsidR="00014AD9" w:rsidRPr="00FE4CAA" w:rsidRDefault="00014AD9" w:rsidP="00FE4CAA">
      <w:pPr>
        <w:ind w:firstLine="709"/>
        <w:jc w:val="both"/>
        <w:rPr>
          <w:rFonts w:ascii="Arial" w:hAnsi="Arial" w:cs="Arial"/>
        </w:rPr>
      </w:pPr>
      <w:r w:rsidRPr="00FE4CAA">
        <w:rPr>
          <w:rFonts w:ascii="Arial" w:hAnsi="Arial" w:cs="Arial"/>
        </w:rPr>
        <w:t>2) актов контрольных (надзорных) мероприятий и обязательных профилактических визитов, предписаний об устранении выявленных нарушений;</w:t>
      </w:r>
    </w:p>
    <w:p w:rsidR="00014AD9" w:rsidRPr="00FE4CAA" w:rsidRDefault="00014AD9" w:rsidP="00FE4CAA">
      <w:pPr>
        <w:ind w:firstLine="709"/>
        <w:jc w:val="both"/>
        <w:rPr>
          <w:rFonts w:ascii="Arial" w:hAnsi="Arial" w:cs="Arial"/>
        </w:rPr>
      </w:pPr>
      <w:r w:rsidRPr="00FE4CAA">
        <w:rPr>
          <w:rFonts w:ascii="Arial" w:hAnsi="Arial" w:cs="Arial"/>
        </w:rPr>
        <w:lastRenderedPageBreak/>
        <w:t>3) действий (бездействия) должностных лиц контрольного (надзорного) органа в рамках контрольных (надзорных) мероприятий и обязательных профилактических визитов;</w:t>
      </w:r>
    </w:p>
    <w:p w:rsidR="00014AD9" w:rsidRPr="00FE4CAA" w:rsidRDefault="00014AD9" w:rsidP="00FE4CAA">
      <w:pPr>
        <w:shd w:val="clear" w:color="auto" w:fill="FFFFFF"/>
        <w:ind w:firstLine="709"/>
        <w:jc w:val="both"/>
        <w:rPr>
          <w:rFonts w:ascii="Arial" w:hAnsi="Arial" w:cs="Arial"/>
          <w:color w:val="000000"/>
        </w:rPr>
      </w:pPr>
      <w:r w:rsidRPr="00FE4CAA">
        <w:rPr>
          <w:rFonts w:ascii="Arial" w:hAnsi="Arial" w:cs="Arial"/>
          <w:color w:val="000000"/>
        </w:rPr>
        <w:t>4) решений об отнесении объектов контроля к соответствующей категории риска;</w:t>
      </w:r>
    </w:p>
    <w:p w:rsidR="00014AD9" w:rsidRPr="00FE4CAA" w:rsidRDefault="00014AD9" w:rsidP="00FE4CAA">
      <w:pPr>
        <w:shd w:val="clear" w:color="auto" w:fill="FFFFFF"/>
        <w:ind w:firstLine="709"/>
        <w:jc w:val="both"/>
        <w:rPr>
          <w:rFonts w:ascii="Arial" w:hAnsi="Arial" w:cs="Arial"/>
          <w:color w:val="000000"/>
        </w:rPr>
      </w:pPr>
      <w:r w:rsidRPr="00FE4CAA">
        <w:rPr>
          <w:rFonts w:ascii="Arial" w:hAnsi="Arial" w:cs="Arial"/>
          <w:color w:val="000000"/>
        </w:rPr>
        <w:t>5) решений об отказе в проведении обязательных профилактических визитов по заявлениям контролируемых лиц;</w:t>
      </w:r>
    </w:p>
    <w:p w:rsidR="00014AD9" w:rsidRPr="00FE4CAA" w:rsidRDefault="00014AD9" w:rsidP="00FE4CAA">
      <w:pPr>
        <w:shd w:val="clear" w:color="auto" w:fill="FFFFFF"/>
        <w:ind w:firstLine="709"/>
        <w:jc w:val="both"/>
        <w:rPr>
          <w:rFonts w:ascii="Arial" w:hAnsi="Arial" w:cs="Arial"/>
          <w:color w:val="000000"/>
        </w:rPr>
      </w:pPr>
      <w:r w:rsidRPr="00FE4CAA">
        <w:rPr>
          <w:rFonts w:ascii="Arial" w:hAnsi="Arial" w:cs="Arial"/>
          <w:color w:val="000000"/>
        </w:rPr>
        <w:t>6) иных решений, принимаемых контрольными (надзорными) органами по итогам профилактических и (или) контрольных (надзорных) мероприятий, предусмотренных настоящим Федеральным законом, в отношении контролируемых лиц или объектов контроля.»</w:t>
      </w:r>
    </w:p>
    <w:p w:rsidR="00A46D7E" w:rsidRPr="00FE4CAA" w:rsidRDefault="00A46D7E" w:rsidP="00A46D7E">
      <w:pPr>
        <w:shd w:val="clear" w:color="auto" w:fill="FFFFFF"/>
        <w:ind w:firstLine="709"/>
        <w:jc w:val="both"/>
        <w:textAlignment w:val="baseline"/>
        <w:rPr>
          <w:rFonts w:ascii="Arial" w:hAnsi="Arial" w:cs="Arial"/>
        </w:rPr>
      </w:pPr>
      <w:r w:rsidRPr="00414046">
        <w:rPr>
          <w:rFonts w:ascii="Arial" w:hAnsi="Arial" w:cs="Arial"/>
        </w:rPr>
        <w:t>2. Настоящее решение вступает в силу со дня</w:t>
      </w:r>
      <w:r>
        <w:rPr>
          <w:rFonts w:ascii="Arial" w:hAnsi="Arial" w:cs="Arial"/>
        </w:rPr>
        <w:t xml:space="preserve"> официального </w:t>
      </w:r>
      <w:r w:rsidRPr="00414046">
        <w:rPr>
          <w:rFonts w:ascii="Arial" w:hAnsi="Arial" w:cs="Arial"/>
        </w:rPr>
        <w:t xml:space="preserve"> обнародования.</w:t>
      </w:r>
    </w:p>
    <w:p w:rsidR="00F07FFD" w:rsidRPr="007214A8" w:rsidRDefault="00F07FFD" w:rsidP="007214A8">
      <w:pPr>
        <w:shd w:val="clear" w:color="auto" w:fill="FFFFFF"/>
        <w:ind w:firstLine="480"/>
        <w:jc w:val="both"/>
        <w:textAlignment w:val="baseline"/>
        <w:rPr>
          <w:rFonts w:ascii="PT Astra Serif" w:hAnsi="PT Astra Serif" w:cs="PT Astra Serif"/>
          <w:sz w:val="28"/>
          <w:szCs w:val="28"/>
        </w:rPr>
      </w:pPr>
    </w:p>
    <w:p w:rsidR="00F07FFD" w:rsidRDefault="00F07FFD" w:rsidP="00F07FFD">
      <w:pPr>
        <w:shd w:val="clear" w:color="auto" w:fill="FFFFFF"/>
        <w:ind w:firstLine="480"/>
        <w:jc w:val="both"/>
        <w:textAlignment w:val="baseline"/>
        <w:rPr>
          <w:color w:val="000000" w:themeColor="text1"/>
          <w:sz w:val="26"/>
          <w:szCs w:val="26"/>
        </w:rPr>
      </w:pPr>
    </w:p>
    <w:p w:rsidR="007C2700" w:rsidRDefault="007C2700" w:rsidP="00F07FFD">
      <w:pPr>
        <w:shd w:val="clear" w:color="auto" w:fill="FFFFFF"/>
        <w:ind w:firstLine="480"/>
        <w:jc w:val="both"/>
        <w:textAlignment w:val="baseline"/>
        <w:rPr>
          <w:color w:val="000000" w:themeColor="text1"/>
          <w:sz w:val="26"/>
          <w:szCs w:val="26"/>
        </w:rPr>
      </w:pPr>
    </w:p>
    <w:tbl>
      <w:tblPr>
        <w:tblW w:w="0" w:type="auto"/>
        <w:tblLook w:val="0000"/>
      </w:tblPr>
      <w:tblGrid>
        <w:gridCol w:w="5070"/>
        <w:gridCol w:w="4500"/>
      </w:tblGrid>
      <w:tr w:rsidR="00FE4CAA" w:rsidRPr="00A95B65" w:rsidTr="00883433">
        <w:tc>
          <w:tcPr>
            <w:tcW w:w="5070" w:type="dxa"/>
          </w:tcPr>
          <w:p w:rsidR="00FE4CAA" w:rsidRPr="00A95B65" w:rsidRDefault="00FE4CAA" w:rsidP="00883433">
            <w:pPr>
              <w:pStyle w:val="af6"/>
              <w:rPr>
                <w:bCs/>
                <w:sz w:val="24"/>
                <w:szCs w:val="24"/>
              </w:rPr>
            </w:pPr>
            <w:r w:rsidRPr="00A95B65">
              <w:rPr>
                <w:bCs/>
                <w:sz w:val="24"/>
                <w:szCs w:val="24"/>
              </w:rPr>
              <w:t xml:space="preserve">Глава муниципального образования </w:t>
            </w:r>
            <w:r w:rsidRPr="00A95B65">
              <w:rPr>
                <w:bCs/>
                <w:sz w:val="24"/>
                <w:szCs w:val="24"/>
              </w:rPr>
              <w:br/>
              <w:t xml:space="preserve">Богородицкий район </w:t>
            </w:r>
          </w:p>
        </w:tc>
        <w:tc>
          <w:tcPr>
            <w:tcW w:w="4500" w:type="dxa"/>
          </w:tcPr>
          <w:p w:rsidR="00FE4CAA" w:rsidRPr="00A95B65" w:rsidRDefault="00FE4CAA" w:rsidP="00883433">
            <w:pPr>
              <w:pStyle w:val="af6"/>
              <w:rPr>
                <w:bCs/>
                <w:sz w:val="24"/>
                <w:szCs w:val="24"/>
              </w:rPr>
            </w:pPr>
          </w:p>
          <w:p w:rsidR="00FE4CAA" w:rsidRPr="00A95B65" w:rsidRDefault="00FE4CAA" w:rsidP="00883433">
            <w:pPr>
              <w:pStyle w:val="af6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Л.М.Терехина</w:t>
            </w:r>
          </w:p>
        </w:tc>
      </w:tr>
      <w:tr w:rsidR="00FE4CAA" w:rsidRPr="00EF5363" w:rsidTr="00883433">
        <w:tc>
          <w:tcPr>
            <w:tcW w:w="5070" w:type="dxa"/>
          </w:tcPr>
          <w:p w:rsidR="00FE4CAA" w:rsidRPr="00EF5363" w:rsidRDefault="00FE4CAA" w:rsidP="00883433">
            <w:pPr>
              <w:pStyle w:val="af6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500" w:type="dxa"/>
          </w:tcPr>
          <w:p w:rsidR="00FE4CAA" w:rsidRPr="00EF5363" w:rsidRDefault="00FE4CAA" w:rsidP="00883433">
            <w:pPr>
              <w:pStyle w:val="af6"/>
              <w:rPr>
                <w:b/>
                <w:bCs/>
                <w:sz w:val="24"/>
                <w:szCs w:val="24"/>
              </w:rPr>
            </w:pPr>
          </w:p>
        </w:tc>
      </w:tr>
      <w:tr w:rsidR="00FE4CAA" w:rsidRPr="00EF5363" w:rsidTr="00883433">
        <w:tc>
          <w:tcPr>
            <w:tcW w:w="9570" w:type="dxa"/>
            <w:gridSpan w:val="2"/>
          </w:tcPr>
          <w:p w:rsidR="00FE4CAA" w:rsidRPr="00EF5363" w:rsidRDefault="00FE4CAA" w:rsidP="00883433">
            <w:pPr>
              <w:pStyle w:val="af6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Дата подписания 21 мая  2025</w:t>
            </w:r>
            <w:r w:rsidRPr="00EF5363">
              <w:rPr>
                <w:bCs/>
                <w:sz w:val="24"/>
                <w:szCs w:val="24"/>
              </w:rPr>
              <w:t xml:space="preserve"> г.</w:t>
            </w:r>
          </w:p>
        </w:tc>
      </w:tr>
    </w:tbl>
    <w:p w:rsidR="007C2700" w:rsidRPr="006455F0" w:rsidRDefault="007C2700" w:rsidP="00F07FFD">
      <w:pPr>
        <w:shd w:val="clear" w:color="auto" w:fill="FFFFFF"/>
        <w:ind w:firstLine="480"/>
        <w:jc w:val="both"/>
        <w:textAlignment w:val="baseline"/>
        <w:rPr>
          <w:color w:val="000000" w:themeColor="text1"/>
          <w:sz w:val="26"/>
          <w:szCs w:val="26"/>
        </w:rPr>
      </w:pPr>
    </w:p>
    <w:p w:rsidR="008829ED" w:rsidRDefault="008829ED" w:rsidP="00DB3DD4"/>
    <w:sectPr w:rsidR="008829ED" w:rsidSect="00FE4CAA">
      <w:headerReference w:type="even" r:id="rId9"/>
      <w:headerReference w:type="default" r:id="rId10"/>
      <w:pgSz w:w="11906" w:h="16838"/>
      <w:pgMar w:top="1134" w:right="851" w:bottom="1134" w:left="1701" w:header="720" w:footer="720" w:gutter="0"/>
      <w:cols w:space="720"/>
      <w:titlePg/>
      <w:docGrid w:linePitch="381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CE27B5" w16cex:dateUtc="2021-08-23T10:57:00Z"/>
  <w16cex:commentExtensible w16cex:durableId="24CE27CD" w16cex:dateUtc="2021-08-23T10:57:00Z"/>
  <w16cex:commentExtensible w16cex:durableId="24CE27F0" w16cex:dateUtc="2021-08-23T10:58:00Z"/>
  <w16cex:commentExtensible w16cex:durableId="24CE280C" w16cex:dateUtc="2021-08-23T10:58:00Z"/>
  <w16cex:commentExtensible w16cex:durableId="24CE281F" w16cex:dateUtc="2021-08-23T10:58:00Z"/>
  <w16cex:commentExtensible w16cex:durableId="24CE2830" w16cex:dateUtc="2021-08-23T10:59:00Z"/>
  <w16cex:commentExtensible w16cex:durableId="24CE283F" w16cex:dateUtc="2021-08-23T10:59:00Z"/>
  <w16cex:commentExtensible w16cex:durableId="24CE284E" w16cex:dateUtc="2021-08-23T10:5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FEA253E" w16cid:durableId="24CDEB25"/>
  <w16cid:commentId w16cid:paraId="2E2F8E54" w16cid:durableId="24CE27B5"/>
  <w16cid:commentId w16cid:paraId="548FE7DE" w16cid:durableId="24CE27CD"/>
  <w16cid:commentId w16cid:paraId="6DFAA5DA" w16cid:durableId="24CDEB27"/>
  <w16cid:commentId w16cid:paraId="43B9847F" w16cid:durableId="24CDEB28"/>
  <w16cid:commentId w16cid:paraId="01B272C3" w16cid:durableId="24CE27F0"/>
  <w16cid:commentId w16cid:paraId="4F63B3D6" w16cid:durableId="24CDEB29"/>
  <w16cid:commentId w16cid:paraId="4D02732E" w16cid:durableId="24CE280C"/>
  <w16cid:commentId w16cid:paraId="261DA943" w16cid:durableId="24CDEB2A"/>
  <w16cid:commentId w16cid:paraId="39D149A0" w16cid:durableId="24CE281F"/>
  <w16cid:commentId w16cid:paraId="4228BCEF" w16cid:durableId="24CDEB2B"/>
  <w16cid:commentId w16cid:paraId="254B393C" w16cid:durableId="24CE2830"/>
  <w16cid:commentId w16cid:paraId="40CD59CA" w16cid:durableId="24CDEB2C"/>
  <w16cid:commentId w16cid:paraId="2ED69FF5" w16cid:durableId="24CE283F"/>
  <w16cid:commentId w16cid:paraId="4204BA75" w16cid:durableId="24CDEB2D"/>
  <w16cid:commentId w16cid:paraId="1854A322" w16cid:durableId="24CE284E"/>
  <w16cid:commentId w16cid:paraId="103EEB13" w16cid:durableId="24CDEB2E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6A3E" w:rsidRDefault="00336A3E" w:rsidP="00777414">
      <w:r>
        <w:separator/>
      </w:r>
    </w:p>
  </w:endnote>
  <w:endnote w:type="continuationSeparator" w:id="1">
    <w:p w:rsidR="00336A3E" w:rsidRDefault="00336A3E" w:rsidP="007774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XO Thames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6A3E" w:rsidRDefault="00336A3E" w:rsidP="00777414">
      <w:r>
        <w:separator/>
      </w:r>
    </w:p>
  </w:footnote>
  <w:footnote w:type="continuationSeparator" w:id="1">
    <w:p w:rsidR="00336A3E" w:rsidRDefault="00336A3E" w:rsidP="0077741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0F25" w:rsidRDefault="00BA5724" w:rsidP="00A205EC">
    <w:pPr>
      <w:pStyle w:val="a6"/>
      <w:framePr w:wrap="none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22443D">
      <w:rPr>
        <w:rStyle w:val="a8"/>
      </w:rPr>
      <w:instrText xml:space="preserve"> PAGE </w:instrText>
    </w:r>
    <w:r>
      <w:rPr>
        <w:rStyle w:val="a8"/>
      </w:rPr>
      <w:fldChar w:fldCharType="end"/>
    </w:r>
  </w:p>
  <w:p w:rsidR="00E90F25" w:rsidRDefault="00336A3E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688575"/>
      <w:docPartObj>
        <w:docPartGallery w:val="Page Numbers (Top of Page)"/>
        <w:docPartUnique/>
      </w:docPartObj>
    </w:sdtPr>
    <w:sdtContent>
      <w:p w:rsidR="00FE4CAA" w:rsidRDefault="00BA5724">
        <w:pPr>
          <w:pStyle w:val="a6"/>
          <w:jc w:val="center"/>
        </w:pPr>
        <w:fldSimple w:instr=" PAGE   \* MERGEFORMAT ">
          <w:r w:rsidR="00A46D7E">
            <w:rPr>
              <w:noProof/>
            </w:rPr>
            <w:t>2</w:t>
          </w:r>
        </w:fldSimple>
      </w:p>
    </w:sdtContent>
  </w:sdt>
  <w:p w:rsidR="00FE4CAA" w:rsidRDefault="00FE4CAA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7098E"/>
    <w:multiLevelType w:val="hybridMultilevel"/>
    <w:tmpl w:val="810AFC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1F147EB"/>
    <w:multiLevelType w:val="hybridMultilevel"/>
    <w:tmpl w:val="BD7E0ECC"/>
    <w:lvl w:ilvl="0" w:tplc="F97491D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304762A5"/>
    <w:multiLevelType w:val="multilevel"/>
    <w:tmpl w:val="97FE709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71" w:hanging="4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3">
    <w:nsid w:val="3219218B"/>
    <w:multiLevelType w:val="hybridMultilevel"/>
    <w:tmpl w:val="D6481EE0"/>
    <w:lvl w:ilvl="0" w:tplc="78E699E8">
      <w:start w:val="1"/>
      <w:numFmt w:val="decimal"/>
      <w:lvlText w:val="%1."/>
      <w:lvlJc w:val="left"/>
      <w:pPr>
        <w:ind w:left="1215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333E1F69"/>
    <w:multiLevelType w:val="hybridMultilevel"/>
    <w:tmpl w:val="09567D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72413B"/>
    <w:multiLevelType w:val="hybridMultilevel"/>
    <w:tmpl w:val="5440A9C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/>
  <w:rsids>
    <w:rsidRoot w:val="00777414"/>
    <w:rsid w:val="00001738"/>
    <w:rsid w:val="00004B2B"/>
    <w:rsid w:val="0000647C"/>
    <w:rsid w:val="000111DA"/>
    <w:rsid w:val="00014AD9"/>
    <w:rsid w:val="00026AD7"/>
    <w:rsid w:val="00027CC5"/>
    <w:rsid w:val="0003102C"/>
    <w:rsid w:val="00055B8A"/>
    <w:rsid w:val="00061CE7"/>
    <w:rsid w:val="00081F37"/>
    <w:rsid w:val="000947B9"/>
    <w:rsid w:val="000A77FC"/>
    <w:rsid w:val="001074DA"/>
    <w:rsid w:val="0011486A"/>
    <w:rsid w:val="00133090"/>
    <w:rsid w:val="00144B55"/>
    <w:rsid w:val="00167A4A"/>
    <w:rsid w:val="001858A0"/>
    <w:rsid w:val="001C5ED3"/>
    <w:rsid w:val="0020193F"/>
    <w:rsid w:val="0022443D"/>
    <w:rsid w:val="00243104"/>
    <w:rsid w:val="00260386"/>
    <w:rsid w:val="002A7A27"/>
    <w:rsid w:val="002B3AA4"/>
    <w:rsid w:val="002C44AB"/>
    <w:rsid w:val="00315CE9"/>
    <w:rsid w:val="00336A3E"/>
    <w:rsid w:val="0034034D"/>
    <w:rsid w:val="003665CE"/>
    <w:rsid w:val="0038725D"/>
    <w:rsid w:val="003B0219"/>
    <w:rsid w:val="003C62A3"/>
    <w:rsid w:val="003C7E6A"/>
    <w:rsid w:val="003D1EAE"/>
    <w:rsid w:val="00440908"/>
    <w:rsid w:val="0048197B"/>
    <w:rsid w:val="004A54E0"/>
    <w:rsid w:val="004B0D5F"/>
    <w:rsid w:val="004B4AF8"/>
    <w:rsid w:val="004E6967"/>
    <w:rsid w:val="005019C4"/>
    <w:rsid w:val="00531DE4"/>
    <w:rsid w:val="00544962"/>
    <w:rsid w:val="00577DAF"/>
    <w:rsid w:val="005B5B41"/>
    <w:rsid w:val="005B7B0E"/>
    <w:rsid w:val="005C74B0"/>
    <w:rsid w:val="005D05D6"/>
    <w:rsid w:val="005E1CED"/>
    <w:rsid w:val="006044D1"/>
    <w:rsid w:val="0062045E"/>
    <w:rsid w:val="006455F0"/>
    <w:rsid w:val="00681401"/>
    <w:rsid w:val="00681E2F"/>
    <w:rsid w:val="0068429B"/>
    <w:rsid w:val="0069655F"/>
    <w:rsid w:val="006A4DAD"/>
    <w:rsid w:val="006F5846"/>
    <w:rsid w:val="0070289E"/>
    <w:rsid w:val="00710B8A"/>
    <w:rsid w:val="0071722C"/>
    <w:rsid w:val="007214A8"/>
    <w:rsid w:val="00725675"/>
    <w:rsid w:val="00731919"/>
    <w:rsid w:val="00734723"/>
    <w:rsid w:val="0076400B"/>
    <w:rsid w:val="00775AB4"/>
    <w:rsid w:val="00777414"/>
    <w:rsid w:val="007B697D"/>
    <w:rsid w:val="007B6ED8"/>
    <w:rsid w:val="007C2700"/>
    <w:rsid w:val="007D3C2D"/>
    <w:rsid w:val="007F26BF"/>
    <w:rsid w:val="00802167"/>
    <w:rsid w:val="008112A6"/>
    <w:rsid w:val="00820A07"/>
    <w:rsid w:val="00841DE1"/>
    <w:rsid w:val="00874E19"/>
    <w:rsid w:val="008829ED"/>
    <w:rsid w:val="008914B8"/>
    <w:rsid w:val="00897D17"/>
    <w:rsid w:val="008B5265"/>
    <w:rsid w:val="008C145B"/>
    <w:rsid w:val="008C67FB"/>
    <w:rsid w:val="008D600E"/>
    <w:rsid w:val="008D7E31"/>
    <w:rsid w:val="008E0493"/>
    <w:rsid w:val="008E0D46"/>
    <w:rsid w:val="00935631"/>
    <w:rsid w:val="00940164"/>
    <w:rsid w:val="00940D8C"/>
    <w:rsid w:val="009413E9"/>
    <w:rsid w:val="00947A00"/>
    <w:rsid w:val="00953CE8"/>
    <w:rsid w:val="00957243"/>
    <w:rsid w:val="00987ACD"/>
    <w:rsid w:val="00990FCC"/>
    <w:rsid w:val="009C685B"/>
    <w:rsid w:val="009D026C"/>
    <w:rsid w:val="009D07EB"/>
    <w:rsid w:val="009D27D8"/>
    <w:rsid w:val="009D47C2"/>
    <w:rsid w:val="009E2B15"/>
    <w:rsid w:val="009E551C"/>
    <w:rsid w:val="00A07B86"/>
    <w:rsid w:val="00A16F31"/>
    <w:rsid w:val="00A22EC5"/>
    <w:rsid w:val="00A46D7E"/>
    <w:rsid w:val="00A52056"/>
    <w:rsid w:val="00A7472F"/>
    <w:rsid w:val="00A76197"/>
    <w:rsid w:val="00A9464B"/>
    <w:rsid w:val="00AC7C94"/>
    <w:rsid w:val="00AD14D2"/>
    <w:rsid w:val="00AD2AF0"/>
    <w:rsid w:val="00B352E3"/>
    <w:rsid w:val="00B36ABC"/>
    <w:rsid w:val="00B46F24"/>
    <w:rsid w:val="00B8544B"/>
    <w:rsid w:val="00B86FB5"/>
    <w:rsid w:val="00BA5724"/>
    <w:rsid w:val="00BB444E"/>
    <w:rsid w:val="00BD07B7"/>
    <w:rsid w:val="00BF405B"/>
    <w:rsid w:val="00C12A46"/>
    <w:rsid w:val="00C21604"/>
    <w:rsid w:val="00C34709"/>
    <w:rsid w:val="00C35C76"/>
    <w:rsid w:val="00C36833"/>
    <w:rsid w:val="00C52D8D"/>
    <w:rsid w:val="00C604E7"/>
    <w:rsid w:val="00C8474A"/>
    <w:rsid w:val="00CA7A66"/>
    <w:rsid w:val="00CB6223"/>
    <w:rsid w:val="00CB6A09"/>
    <w:rsid w:val="00CE10F0"/>
    <w:rsid w:val="00D02C3F"/>
    <w:rsid w:val="00D118B8"/>
    <w:rsid w:val="00D43528"/>
    <w:rsid w:val="00D633E2"/>
    <w:rsid w:val="00D718A5"/>
    <w:rsid w:val="00D73BE3"/>
    <w:rsid w:val="00DA6CE4"/>
    <w:rsid w:val="00DB0800"/>
    <w:rsid w:val="00DB3DD4"/>
    <w:rsid w:val="00DC33A8"/>
    <w:rsid w:val="00DC66A7"/>
    <w:rsid w:val="00E27597"/>
    <w:rsid w:val="00E4570F"/>
    <w:rsid w:val="00E465DA"/>
    <w:rsid w:val="00E53316"/>
    <w:rsid w:val="00E64B8B"/>
    <w:rsid w:val="00E85DBC"/>
    <w:rsid w:val="00E91773"/>
    <w:rsid w:val="00E97039"/>
    <w:rsid w:val="00EA3112"/>
    <w:rsid w:val="00EA3D5E"/>
    <w:rsid w:val="00EA48A4"/>
    <w:rsid w:val="00EF67C2"/>
    <w:rsid w:val="00F07FFD"/>
    <w:rsid w:val="00F10CE4"/>
    <w:rsid w:val="00F2148D"/>
    <w:rsid w:val="00F334A7"/>
    <w:rsid w:val="00F37498"/>
    <w:rsid w:val="00F47C3B"/>
    <w:rsid w:val="00F80424"/>
    <w:rsid w:val="00FB6145"/>
    <w:rsid w:val="00FC37F7"/>
    <w:rsid w:val="00FE4C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4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qFormat/>
    <w:rsid w:val="00C8474A"/>
    <w:pPr>
      <w:spacing w:before="120" w:after="120" w:line="276" w:lineRule="auto"/>
      <w:outlineLvl w:val="3"/>
    </w:pPr>
    <w:rPr>
      <w:rFonts w:ascii="XO Thames" w:hAnsi="XO Thames"/>
      <w:b/>
      <w:color w:val="595959"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77414"/>
    <w:rPr>
      <w:color w:val="0000FF"/>
      <w:u w:val="single"/>
    </w:rPr>
  </w:style>
  <w:style w:type="paragraph" w:customStyle="1" w:styleId="ConsPlusTitle">
    <w:name w:val="ConsPlusTitle"/>
    <w:rsid w:val="00777414"/>
    <w:pPr>
      <w:widowControl w:val="0"/>
      <w:suppressAutoHyphens/>
      <w:autoSpaceDE w:val="0"/>
      <w:spacing w:after="0" w:line="240" w:lineRule="auto"/>
    </w:pPr>
    <w:rPr>
      <w:rFonts w:ascii="Calibri" w:eastAsia="Calibri" w:hAnsi="Calibri" w:cs="Calibri"/>
      <w:b/>
      <w:bCs/>
      <w:lang w:eastAsia="zh-CN"/>
    </w:rPr>
  </w:style>
  <w:style w:type="paragraph" w:customStyle="1" w:styleId="ConsTitle">
    <w:name w:val="ConsTitle"/>
    <w:rsid w:val="00777414"/>
    <w:pPr>
      <w:widowControl w:val="0"/>
      <w:suppressAutoHyphens/>
      <w:snapToGrid w:val="0"/>
      <w:spacing w:after="0" w:line="240" w:lineRule="auto"/>
    </w:pPr>
    <w:rPr>
      <w:rFonts w:ascii="Arial" w:eastAsia="Times New Roman" w:hAnsi="Arial" w:cs="Arial"/>
      <w:b/>
      <w:sz w:val="16"/>
      <w:szCs w:val="20"/>
      <w:lang w:eastAsia="zh-CN"/>
    </w:rPr>
  </w:style>
  <w:style w:type="paragraph" w:customStyle="1" w:styleId="ConsPlusNormal">
    <w:name w:val="ConsPlusNormal"/>
    <w:link w:val="ConsPlusNormal1"/>
    <w:uiPriority w:val="99"/>
    <w:qFormat/>
    <w:rsid w:val="00777414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1">
    <w:name w:val="s_1"/>
    <w:basedOn w:val="a"/>
    <w:rsid w:val="00777414"/>
    <w:pPr>
      <w:ind w:firstLine="720"/>
      <w:jc w:val="both"/>
    </w:pPr>
    <w:rPr>
      <w:rFonts w:ascii="Arial" w:hAnsi="Arial" w:cs="Arial"/>
      <w:sz w:val="26"/>
      <w:szCs w:val="26"/>
    </w:rPr>
  </w:style>
  <w:style w:type="paragraph" w:customStyle="1" w:styleId="1">
    <w:name w:val="Без интервала1"/>
    <w:rsid w:val="00777414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4">
    <w:name w:val="footnote text"/>
    <w:basedOn w:val="a"/>
    <w:link w:val="10"/>
    <w:rsid w:val="00777414"/>
    <w:rPr>
      <w:sz w:val="20"/>
      <w:szCs w:val="20"/>
    </w:rPr>
  </w:style>
  <w:style w:type="character" w:customStyle="1" w:styleId="a5">
    <w:name w:val="Текст сноски Знак"/>
    <w:basedOn w:val="a0"/>
    <w:uiPriority w:val="99"/>
    <w:semiHidden/>
    <w:rsid w:val="0077741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Текст сноски Знак1"/>
    <w:basedOn w:val="a0"/>
    <w:link w:val="a4"/>
    <w:rsid w:val="0077741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77741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7741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uiPriority w:val="99"/>
    <w:semiHidden/>
    <w:unhideWhenUsed/>
    <w:rsid w:val="00777414"/>
  </w:style>
  <w:style w:type="character" w:styleId="a9">
    <w:name w:val="annotation reference"/>
    <w:uiPriority w:val="99"/>
    <w:semiHidden/>
    <w:unhideWhenUsed/>
    <w:rsid w:val="00777414"/>
    <w:rPr>
      <w:sz w:val="16"/>
      <w:szCs w:val="16"/>
    </w:rPr>
  </w:style>
  <w:style w:type="paragraph" w:styleId="aa">
    <w:name w:val="annotation text"/>
    <w:basedOn w:val="a"/>
    <w:link w:val="ab"/>
    <w:uiPriority w:val="99"/>
    <w:unhideWhenUsed/>
    <w:rsid w:val="00777414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rsid w:val="0077741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link w:val="11"/>
    <w:uiPriority w:val="99"/>
    <w:unhideWhenUsed/>
    <w:rsid w:val="00777414"/>
    <w:rPr>
      <w:vertAlign w:val="superscript"/>
    </w:rPr>
  </w:style>
  <w:style w:type="paragraph" w:styleId="ad">
    <w:name w:val="annotation subject"/>
    <w:basedOn w:val="aa"/>
    <w:next w:val="aa"/>
    <w:link w:val="ae"/>
    <w:uiPriority w:val="99"/>
    <w:semiHidden/>
    <w:unhideWhenUsed/>
    <w:rsid w:val="00777414"/>
    <w:rPr>
      <w:b/>
      <w:bCs/>
    </w:rPr>
  </w:style>
  <w:style w:type="character" w:customStyle="1" w:styleId="ae">
    <w:name w:val="Тема примечания Знак"/>
    <w:basedOn w:val="ab"/>
    <w:link w:val="ad"/>
    <w:uiPriority w:val="99"/>
    <w:semiHidden/>
    <w:rsid w:val="0077741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EA3112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EA3112"/>
    <w:rPr>
      <w:rFonts w:ascii="Segoe UI" w:eastAsia="Times New Roman" w:hAnsi="Segoe UI" w:cs="Segoe UI"/>
      <w:sz w:val="18"/>
      <w:szCs w:val="18"/>
      <w:lang w:eastAsia="ru-RU"/>
    </w:rPr>
  </w:style>
  <w:style w:type="table" w:styleId="af1">
    <w:name w:val="Table Grid"/>
    <w:basedOn w:val="a1"/>
    <w:uiPriority w:val="39"/>
    <w:rsid w:val="00F07F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uiPriority w:val="9"/>
    <w:rsid w:val="00C8474A"/>
    <w:rPr>
      <w:rFonts w:ascii="XO Thames" w:eastAsia="Times New Roman" w:hAnsi="XO Thames" w:cs="Times New Roman"/>
      <w:b/>
      <w:color w:val="595959"/>
      <w:sz w:val="26"/>
      <w:szCs w:val="20"/>
      <w:lang w:eastAsia="ru-RU"/>
    </w:rPr>
  </w:style>
  <w:style w:type="character" w:customStyle="1" w:styleId="ConsPlusNormal1">
    <w:name w:val="ConsPlusNormal1"/>
    <w:link w:val="ConsPlusNormal"/>
    <w:locked/>
    <w:rsid w:val="00C8474A"/>
    <w:rPr>
      <w:rFonts w:ascii="Arial" w:eastAsia="Times New Roman" w:hAnsi="Arial" w:cs="Arial"/>
      <w:sz w:val="20"/>
      <w:szCs w:val="20"/>
      <w:lang w:eastAsia="zh-CN"/>
    </w:rPr>
  </w:style>
  <w:style w:type="paragraph" w:customStyle="1" w:styleId="11">
    <w:name w:val="Знак сноски1"/>
    <w:basedOn w:val="a"/>
    <w:link w:val="ac"/>
    <w:uiPriority w:val="99"/>
    <w:rsid w:val="00C8474A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vertAlign w:val="superscript"/>
      <w:lang w:eastAsia="en-US"/>
    </w:rPr>
  </w:style>
  <w:style w:type="paragraph" w:styleId="af2">
    <w:name w:val="List Paragraph"/>
    <w:basedOn w:val="a"/>
    <w:link w:val="af3"/>
    <w:rsid w:val="00B8544B"/>
    <w:pPr>
      <w:widowControl w:val="0"/>
      <w:ind w:left="720"/>
      <w:contextualSpacing/>
    </w:pPr>
    <w:rPr>
      <w:rFonts w:ascii="Arial" w:hAnsi="Arial"/>
      <w:sz w:val="20"/>
      <w:szCs w:val="20"/>
    </w:rPr>
  </w:style>
  <w:style w:type="character" w:customStyle="1" w:styleId="af3">
    <w:name w:val="Абзац списка Знак"/>
    <w:link w:val="af2"/>
    <w:locked/>
    <w:rsid w:val="00B8544B"/>
    <w:rPr>
      <w:rFonts w:ascii="Arial" w:eastAsia="Times New Roman" w:hAnsi="Arial" w:cs="Times New Roman"/>
      <w:sz w:val="20"/>
      <w:szCs w:val="20"/>
      <w:lang w:eastAsia="ru-RU"/>
    </w:rPr>
  </w:style>
  <w:style w:type="paragraph" w:styleId="af4">
    <w:name w:val="footer"/>
    <w:basedOn w:val="a"/>
    <w:link w:val="af5"/>
    <w:uiPriority w:val="99"/>
    <w:unhideWhenUsed/>
    <w:rsid w:val="00B8544B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B854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11486A"/>
    <w:pPr>
      <w:spacing w:before="100" w:beforeAutospacing="1" w:after="100" w:afterAutospacing="1"/>
    </w:pPr>
  </w:style>
  <w:style w:type="paragraph" w:customStyle="1" w:styleId="af6">
    <w:name w:val="Текст (лев. подпись)"/>
    <w:basedOn w:val="a"/>
    <w:next w:val="a"/>
    <w:rsid w:val="00FE4CAA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139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4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0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1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21" Type="http://schemas.microsoft.com/office/2016/09/relationships/commentsIds" Target="commentsId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20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C1E654-0211-4A49-A40B-FF5CACE80F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407</Words>
  <Characters>2323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cp:lastPrinted>2023-04-05T11:40:00Z</cp:lastPrinted>
  <dcterms:created xsi:type="dcterms:W3CDTF">2025-05-16T13:30:00Z</dcterms:created>
  <dcterms:modified xsi:type="dcterms:W3CDTF">2025-05-22T06:31:00Z</dcterms:modified>
</cp:coreProperties>
</file>